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FD908" w14:textId="1E7F713C" w:rsidR="00090491" w:rsidRPr="002F4716" w:rsidRDefault="00090491" w:rsidP="00090491">
      <w:pPr>
        <w:spacing w:after="0" w:line="240" w:lineRule="auto"/>
        <w:ind w:left="180" w:hanging="180"/>
        <w:jc w:val="center"/>
        <w:rPr>
          <w:rFonts w:ascii="Arial" w:hAnsi="Arial" w:cs="Arial"/>
          <w:b/>
          <w:sz w:val="28"/>
          <w:szCs w:val="28"/>
          <w:lang w:val="en-US"/>
        </w:rPr>
      </w:pPr>
      <w:bookmarkStart w:id="0" w:name="_Toc95910008"/>
      <w:bookmarkStart w:id="1" w:name="_Toc95933482"/>
      <w:bookmarkStart w:id="2" w:name="_Toc95938268"/>
      <w:bookmarkStart w:id="3" w:name="_Toc95939672"/>
      <w:bookmarkStart w:id="4" w:name="_Toc95939744"/>
      <w:bookmarkStart w:id="5" w:name="_Toc95946073"/>
      <w:bookmarkStart w:id="6" w:name="_Toc95946618"/>
      <w:bookmarkStart w:id="7" w:name="_Toc97524597"/>
      <w:bookmarkStart w:id="8" w:name="_Toc97802143"/>
      <w:bookmarkStart w:id="9" w:name="_Toc98194856"/>
      <w:bookmarkStart w:id="10" w:name="_GoBack"/>
      <w:bookmarkEnd w:id="10"/>
      <w:r>
        <w:rPr>
          <w:rFonts w:ascii="Arial" w:hAnsi="Arial" w:cs="Arial"/>
          <w:b/>
          <w:sz w:val="28"/>
          <w:szCs w:val="28"/>
          <w:lang w:val="en-US"/>
        </w:rPr>
        <w:t>PERBANDINGAN PENERIMAAN PPH FINAL UMKM BERDASARKAN PP NOMOR 23 TAHUN 2018 PADA KPP PRATAMA MANADO</w:t>
      </w:r>
    </w:p>
    <w:p w14:paraId="07DA50CD" w14:textId="77777777" w:rsidR="00250411" w:rsidRDefault="00250411" w:rsidP="00090491">
      <w:pPr>
        <w:tabs>
          <w:tab w:val="left" w:pos="240"/>
        </w:tabs>
        <w:spacing w:after="0" w:line="240" w:lineRule="auto"/>
        <w:jc w:val="center"/>
        <w:rPr>
          <w:rFonts w:ascii="Arial" w:hAnsi="Arial" w:cs="Arial"/>
          <w:b/>
          <w:sz w:val="24"/>
          <w:szCs w:val="24"/>
          <w:lang w:val="en-US"/>
        </w:rPr>
      </w:pPr>
    </w:p>
    <w:p w14:paraId="0F45D95B" w14:textId="08ABD96F" w:rsidR="00090491" w:rsidRPr="00FA5683" w:rsidRDefault="00090491" w:rsidP="00090491">
      <w:pPr>
        <w:tabs>
          <w:tab w:val="left" w:pos="240"/>
        </w:tabs>
        <w:spacing w:after="0" w:line="240" w:lineRule="auto"/>
        <w:jc w:val="center"/>
        <w:rPr>
          <w:rFonts w:ascii="Arial" w:hAnsi="Arial" w:cs="Arial"/>
          <w:b/>
          <w:sz w:val="24"/>
          <w:szCs w:val="24"/>
        </w:rPr>
      </w:pPr>
      <w:r>
        <w:rPr>
          <w:rFonts w:ascii="Arial" w:hAnsi="Arial" w:cs="Arial"/>
          <w:b/>
          <w:sz w:val="24"/>
          <w:szCs w:val="24"/>
          <w:lang w:val="en-US"/>
        </w:rPr>
        <w:t>Abdul Khair Bale</w:t>
      </w:r>
      <w:r w:rsidRPr="00FA5683">
        <w:rPr>
          <w:rFonts w:ascii="Arial" w:hAnsi="Arial" w:cs="Arial"/>
          <w:b/>
          <w:sz w:val="24"/>
          <w:szCs w:val="24"/>
        </w:rPr>
        <w:t xml:space="preserve">, </w:t>
      </w:r>
      <w:r>
        <w:rPr>
          <w:rFonts w:ascii="Arial" w:hAnsi="Arial" w:cs="Arial"/>
          <w:b/>
          <w:sz w:val="24"/>
          <w:szCs w:val="24"/>
          <w:lang w:val="en-US"/>
        </w:rPr>
        <w:t>Cecilia L. Kewo</w:t>
      </w:r>
      <w:r w:rsidRPr="00FA5683">
        <w:rPr>
          <w:rFonts w:ascii="Arial" w:hAnsi="Arial" w:cs="Arial"/>
          <w:b/>
          <w:sz w:val="24"/>
          <w:szCs w:val="24"/>
        </w:rPr>
        <w:t xml:space="preserve">, </w:t>
      </w:r>
      <w:r>
        <w:rPr>
          <w:rFonts w:ascii="Arial" w:hAnsi="Arial" w:cs="Arial"/>
          <w:b/>
          <w:sz w:val="24"/>
          <w:szCs w:val="24"/>
          <w:lang w:val="en-US"/>
        </w:rPr>
        <w:t>Aprili Bacilius</w:t>
      </w:r>
    </w:p>
    <w:p w14:paraId="05B03C8C" w14:textId="77777777" w:rsidR="00090491" w:rsidRPr="006F6069" w:rsidRDefault="00090491" w:rsidP="00250411">
      <w:pPr>
        <w:spacing w:after="0" w:line="240" w:lineRule="auto"/>
        <w:jc w:val="center"/>
        <w:rPr>
          <w:rFonts w:ascii="Arial" w:hAnsi="Arial" w:cs="Arial"/>
          <w:sz w:val="20"/>
          <w:szCs w:val="20"/>
        </w:rPr>
      </w:pPr>
      <w:r w:rsidRPr="006F6069">
        <w:rPr>
          <w:rFonts w:ascii="Arial" w:hAnsi="Arial" w:cs="Arial"/>
          <w:sz w:val="20"/>
          <w:szCs w:val="20"/>
        </w:rPr>
        <w:t>Jurusan Akuntansi, Fakultas Ekonomi</w:t>
      </w:r>
      <w:r w:rsidRPr="006F6069">
        <w:rPr>
          <w:rFonts w:ascii="Arial" w:hAnsi="Arial" w:cs="Arial"/>
          <w:sz w:val="20"/>
          <w:szCs w:val="20"/>
          <w:lang w:val="en-US"/>
        </w:rPr>
        <w:t xml:space="preserve"> dan Bisnis</w:t>
      </w:r>
      <w:r w:rsidRPr="006F6069">
        <w:rPr>
          <w:rFonts w:ascii="Arial" w:hAnsi="Arial" w:cs="Arial"/>
          <w:sz w:val="20"/>
          <w:szCs w:val="20"/>
        </w:rPr>
        <w:t>, Universitas Negeri Manado, Tondano</w:t>
      </w:r>
    </w:p>
    <w:p w14:paraId="550F7B15" w14:textId="50053186" w:rsidR="00090491" w:rsidRPr="00250411" w:rsidRDefault="00090491" w:rsidP="00090491">
      <w:pPr>
        <w:spacing w:line="240" w:lineRule="auto"/>
        <w:jc w:val="center"/>
        <w:rPr>
          <w:rFonts w:ascii="Arial" w:hAnsi="Arial" w:cs="Arial"/>
          <w:sz w:val="20"/>
          <w:szCs w:val="20"/>
          <w:lang w:val="id"/>
        </w:rPr>
      </w:pPr>
      <w:r w:rsidRPr="006F6069">
        <w:rPr>
          <w:rFonts w:ascii="Arial" w:hAnsi="Arial" w:cs="Arial"/>
          <w:sz w:val="20"/>
          <w:szCs w:val="20"/>
        </w:rPr>
        <w:t xml:space="preserve">email: </w:t>
      </w:r>
      <w:hyperlink r:id="rId7" w:history="1">
        <w:r w:rsidRPr="006F6069">
          <w:rPr>
            <w:rStyle w:val="Hyperlink"/>
            <w:rFonts w:ascii="Arial" w:hAnsi="Arial" w:cs="Arial"/>
            <w:color w:val="auto"/>
            <w:sz w:val="20"/>
            <w:szCs w:val="20"/>
            <w:u w:val="none"/>
            <w:lang w:val="en-US"/>
          </w:rPr>
          <w:t>khairbale11</w:t>
        </w:r>
        <w:r w:rsidRPr="006F6069">
          <w:rPr>
            <w:rStyle w:val="Hyperlink"/>
            <w:rFonts w:ascii="Arial" w:hAnsi="Arial" w:cs="Arial"/>
            <w:color w:val="auto"/>
            <w:sz w:val="20"/>
            <w:szCs w:val="20"/>
            <w:u w:val="none"/>
          </w:rPr>
          <w:t>@gmail.com</w:t>
        </w:r>
      </w:hyperlink>
    </w:p>
    <w:p w14:paraId="73C50A0D" w14:textId="1F105252" w:rsidR="00A57E2E" w:rsidRDefault="00A57E2E" w:rsidP="00A57E2E">
      <w:pPr>
        <w:spacing w:after="0" w:line="240" w:lineRule="auto"/>
        <w:ind w:left="2610"/>
        <w:jc w:val="both"/>
        <w:rPr>
          <w:rFonts w:ascii="Arial" w:hAnsi="Arial" w:cs="Arial"/>
          <w:b/>
          <w:bCs/>
          <w:sz w:val="20"/>
          <w:szCs w:val="20"/>
          <w:lang w:val="en-US"/>
        </w:rPr>
      </w:pPr>
      <w:bookmarkStart w:id="11" w:name="_Hlk135170532"/>
      <w:bookmarkStart w:id="12" w:name="_Toc98194857"/>
      <w:bookmarkEnd w:id="0"/>
      <w:bookmarkEnd w:id="1"/>
      <w:bookmarkEnd w:id="2"/>
      <w:bookmarkEnd w:id="3"/>
      <w:bookmarkEnd w:id="4"/>
      <w:bookmarkEnd w:id="5"/>
      <w:bookmarkEnd w:id="6"/>
      <w:bookmarkEnd w:id="7"/>
      <w:bookmarkEnd w:id="8"/>
      <w:bookmarkEnd w:id="9"/>
    </w:p>
    <w:p w14:paraId="4F373B4E" w14:textId="0F0CC52C" w:rsidR="00B579D2" w:rsidRPr="00090491" w:rsidRDefault="00A57E2E" w:rsidP="006C38D6">
      <w:pPr>
        <w:spacing w:after="0" w:line="240" w:lineRule="auto"/>
        <w:jc w:val="both"/>
        <w:rPr>
          <w:rFonts w:ascii="Arial" w:hAnsi="Arial" w:cs="Arial"/>
          <w:bCs/>
          <w:sz w:val="20"/>
          <w:szCs w:val="20"/>
        </w:rPr>
      </w:pPr>
      <w:r w:rsidRPr="00A57E2E">
        <w:rPr>
          <w:rFonts w:ascii="Arial" w:hAnsi="Arial" w:cs="Arial"/>
          <w:b/>
          <w:bCs/>
          <w:sz w:val="20"/>
          <w:szCs w:val="20"/>
          <w:lang w:val="en-US"/>
        </w:rPr>
        <w:t>Abstrak:</w:t>
      </w:r>
      <w:r>
        <w:rPr>
          <w:rFonts w:ascii="Arial" w:hAnsi="Arial" w:cs="Arial"/>
          <w:bCs/>
          <w:sz w:val="20"/>
          <w:szCs w:val="20"/>
          <w:lang w:val="en-US"/>
        </w:rPr>
        <w:t xml:space="preserve"> </w:t>
      </w:r>
      <w:r w:rsidR="005B2445" w:rsidRPr="00090491">
        <w:rPr>
          <w:rFonts w:ascii="Arial" w:hAnsi="Arial" w:cs="Arial"/>
          <w:bCs/>
          <w:sz w:val="20"/>
          <w:szCs w:val="20"/>
          <w:lang w:val="id"/>
        </w:rPr>
        <w:t>Riset ini membandingkan kenaikan wajib pajak sebelum dan sesudah diberlakukannya Peraturan Pemerintah Nomor 23 Tahun 2018 di KPP Pratama Manado, serta penerimaan pajak penghasilan (PPh) final wajib pajak UMKM. Penelitian ini menggunakan pendekatan deskriptif dengan menggunakan alat kuantitatif. Data sekunder yang diperoleh dengan menggunakan metode dokumentasi digunakan dalam penyelidikan ini. Tes pertumbuhan, tes kemanjuran, dan tes perbedaan adalah teknik analisis yang digunakan dalam penelitian ini. Penerapan PP Nomor 23 Tahun 2018 berpengaruh terhadap pertumbuhan wajib pajak UMKM, rata-rata persentase pertumbuhan dan jumlah total penerimaan PPh final UMKM mengalami peningkatan, efektif menurun, dan dalam uji selisih diperoleh nilai probabilitas sebesar 0,399 &gt; 0,05, artinya tidak terdapat perbedaan yang signifikan terhadap jumlah penerimaan PPh final untuk UMKM sebelum dan sesudah pengenaan.</w:t>
      </w:r>
    </w:p>
    <w:p w14:paraId="14EAF14F" w14:textId="77777777" w:rsidR="00B579D2" w:rsidRPr="00090491" w:rsidRDefault="00B579D2" w:rsidP="006C38D6">
      <w:pPr>
        <w:spacing w:after="0" w:line="240" w:lineRule="auto"/>
        <w:jc w:val="both"/>
        <w:rPr>
          <w:rFonts w:ascii="Arial" w:hAnsi="Arial" w:cs="Arial"/>
          <w:bCs/>
          <w:color w:val="000000" w:themeColor="text1"/>
          <w:sz w:val="20"/>
          <w:szCs w:val="20"/>
          <w:lang w:val="en-US"/>
        </w:rPr>
      </w:pPr>
      <w:r w:rsidRPr="00090491">
        <w:rPr>
          <w:rFonts w:ascii="Arial" w:hAnsi="Arial" w:cs="Arial"/>
          <w:b/>
          <w:color w:val="000000" w:themeColor="text1"/>
          <w:sz w:val="20"/>
          <w:szCs w:val="20"/>
          <w:lang w:val="id"/>
        </w:rPr>
        <w:t>Kata kunci</w:t>
      </w:r>
      <w:r w:rsidRPr="00090491">
        <w:rPr>
          <w:rFonts w:ascii="Arial" w:hAnsi="Arial" w:cs="Arial"/>
          <w:bCs/>
          <w:color w:val="000000" w:themeColor="text1"/>
          <w:sz w:val="20"/>
          <w:szCs w:val="20"/>
          <w:lang w:val="id"/>
        </w:rPr>
        <w:t>: PPh Final, PP No. 23 Tahun 2018, UMKM</w:t>
      </w:r>
    </w:p>
    <w:bookmarkEnd w:id="11"/>
    <w:bookmarkEnd w:id="12"/>
    <w:p w14:paraId="01B007FB" w14:textId="77777777" w:rsidR="00A57E2E" w:rsidRDefault="00A57E2E" w:rsidP="006C38D6">
      <w:pPr>
        <w:spacing w:after="0" w:line="240" w:lineRule="auto"/>
        <w:jc w:val="both"/>
        <w:rPr>
          <w:rFonts w:ascii="Arial" w:hAnsi="Arial" w:cs="Arial"/>
          <w:b/>
          <w:bCs/>
          <w:i/>
          <w:sz w:val="20"/>
          <w:szCs w:val="20"/>
          <w:lang w:val="en"/>
        </w:rPr>
      </w:pPr>
    </w:p>
    <w:p w14:paraId="4AF9FBB0" w14:textId="7027A9C9" w:rsidR="00090491" w:rsidRPr="002E3E5D" w:rsidRDefault="00A57E2E" w:rsidP="006C38D6">
      <w:pPr>
        <w:spacing w:after="0" w:line="240" w:lineRule="auto"/>
        <w:jc w:val="both"/>
        <w:rPr>
          <w:rFonts w:ascii="Arial" w:hAnsi="Arial" w:cs="Arial"/>
          <w:bCs/>
          <w:i/>
          <w:sz w:val="20"/>
          <w:szCs w:val="20"/>
        </w:rPr>
      </w:pPr>
      <w:r w:rsidRPr="00A57E2E">
        <w:rPr>
          <w:rFonts w:ascii="Arial" w:hAnsi="Arial" w:cs="Arial"/>
          <w:b/>
          <w:bCs/>
          <w:i/>
          <w:sz w:val="20"/>
          <w:szCs w:val="20"/>
          <w:lang w:val="en"/>
        </w:rPr>
        <w:t xml:space="preserve">Abstract: </w:t>
      </w:r>
      <w:r w:rsidR="00090491" w:rsidRPr="002E3E5D">
        <w:rPr>
          <w:rFonts w:ascii="Arial" w:hAnsi="Arial" w:cs="Arial"/>
          <w:bCs/>
          <w:i/>
          <w:sz w:val="20"/>
          <w:szCs w:val="20"/>
          <w:lang w:val="en"/>
        </w:rPr>
        <w:t xml:space="preserve">This research compares the increase of taxpayers before and after the adoption of Government Regulation Number 23 of 2018 at KPP Pratama Manado, as well as the final income tax revenue (PPh) of MSMEs taxpayers. This study takes a descriptive approach while using quantitative tools. Secondary data that were obtained using documentation methods were employed in this investigation. The growth tests, efficacy tests, and difference tests were the analytical techniques employed in this research. The application of </w:t>
      </w:r>
      <w:r w:rsidR="00702B70" w:rsidRPr="002E3E5D">
        <w:rPr>
          <w:rFonts w:ascii="Arial" w:hAnsi="Arial" w:cs="Arial"/>
          <w:bCs/>
          <w:i/>
          <w:sz w:val="20"/>
          <w:szCs w:val="20"/>
          <w:lang w:val="en"/>
        </w:rPr>
        <w:t>Government Regulation Number</w:t>
      </w:r>
      <w:r w:rsidR="00090491" w:rsidRPr="002E3E5D">
        <w:rPr>
          <w:rFonts w:ascii="Arial" w:hAnsi="Arial" w:cs="Arial"/>
          <w:bCs/>
          <w:i/>
          <w:sz w:val="20"/>
          <w:szCs w:val="20"/>
          <w:lang w:val="en"/>
        </w:rPr>
        <w:t xml:space="preserve"> 23 of 2018 has an effect on the growth of MSME taxpayers, the average percentage of growth and the total number of MSME final income tax receipts has increased, effectively decreased, and in the difference test a probability value of 0.399 &gt; 0.05 was obtained, meaning there is no significant difference in the amount of final income tax receipts for MSMEs before and after the imposition.</w:t>
      </w:r>
    </w:p>
    <w:p w14:paraId="73395C30" w14:textId="3B97423B" w:rsidR="00B579D2" w:rsidRPr="002E3E5D" w:rsidRDefault="00090491" w:rsidP="006C38D6">
      <w:pPr>
        <w:pStyle w:val="NoSpacing"/>
        <w:jc w:val="both"/>
        <w:rPr>
          <w:rFonts w:ascii="Arial" w:hAnsi="Arial" w:cs="Arial"/>
          <w:b/>
          <w:i/>
          <w:sz w:val="20"/>
          <w:szCs w:val="20"/>
          <w:lang w:val="id-ID"/>
        </w:rPr>
      </w:pPr>
      <w:r w:rsidRPr="002E3E5D">
        <w:rPr>
          <w:rFonts w:ascii="Arial" w:hAnsi="Arial" w:cs="Arial"/>
          <w:b/>
          <w:i/>
          <w:color w:val="000000" w:themeColor="text1"/>
          <w:sz w:val="20"/>
          <w:szCs w:val="20"/>
          <w:lang w:val="en"/>
        </w:rPr>
        <w:t>Keywords</w:t>
      </w:r>
      <w:r w:rsidRPr="002E3E5D">
        <w:rPr>
          <w:rFonts w:ascii="Arial" w:hAnsi="Arial" w:cs="Arial"/>
          <w:bCs/>
          <w:i/>
          <w:color w:val="000000" w:themeColor="text1"/>
          <w:sz w:val="20"/>
          <w:szCs w:val="20"/>
          <w:lang w:val="en"/>
        </w:rPr>
        <w:t xml:space="preserve">: Final Income Tax, </w:t>
      </w:r>
      <w:r w:rsidR="00702B70" w:rsidRPr="002E3E5D">
        <w:rPr>
          <w:rFonts w:ascii="Arial" w:hAnsi="Arial" w:cs="Arial"/>
          <w:bCs/>
          <w:i/>
          <w:color w:val="000000" w:themeColor="text1"/>
          <w:sz w:val="20"/>
          <w:szCs w:val="20"/>
          <w:lang w:val="en"/>
        </w:rPr>
        <w:t>Government Regulation</w:t>
      </w:r>
      <w:r w:rsidRPr="002E3E5D">
        <w:rPr>
          <w:rFonts w:ascii="Arial" w:hAnsi="Arial" w:cs="Arial"/>
          <w:bCs/>
          <w:i/>
          <w:color w:val="000000" w:themeColor="text1"/>
          <w:sz w:val="20"/>
          <w:szCs w:val="20"/>
          <w:lang w:val="en"/>
        </w:rPr>
        <w:t xml:space="preserve"> 23 of 2018, MSMEs</w:t>
      </w:r>
    </w:p>
    <w:p w14:paraId="7A9281B0" w14:textId="34D4A5CE" w:rsidR="00B579D2" w:rsidRPr="00090491" w:rsidRDefault="00090491" w:rsidP="006C38D6">
      <w:pPr>
        <w:pStyle w:val="NoSpacing"/>
        <w:spacing w:before="240"/>
        <w:jc w:val="both"/>
        <w:rPr>
          <w:rFonts w:ascii="Arial" w:hAnsi="Arial" w:cs="Arial"/>
          <w:b/>
          <w:sz w:val="20"/>
          <w:szCs w:val="20"/>
        </w:rPr>
      </w:pPr>
      <w:r>
        <w:rPr>
          <w:rFonts w:ascii="Arial" w:hAnsi="Arial" w:cs="Arial"/>
          <w:b/>
          <w:sz w:val="20"/>
          <w:szCs w:val="20"/>
        </w:rPr>
        <w:t xml:space="preserve">Pendahuluan </w:t>
      </w:r>
    </w:p>
    <w:p w14:paraId="61863EA3" w14:textId="77777777" w:rsidR="005B2445" w:rsidRPr="00090491" w:rsidRDefault="005B2445" w:rsidP="00B579D2">
      <w:pPr>
        <w:pStyle w:val="ListParagraph"/>
        <w:spacing w:line="240" w:lineRule="auto"/>
        <w:ind w:left="0" w:firstLine="567"/>
        <w:jc w:val="both"/>
        <w:rPr>
          <w:rFonts w:ascii="Arial" w:hAnsi="Arial" w:cs="Arial"/>
          <w:sz w:val="20"/>
          <w:szCs w:val="20"/>
          <w:lang w:val="en"/>
        </w:rPr>
      </w:pPr>
      <w:r w:rsidRPr="00090491">
        <w:rPr>
          <w:rFonts w:ascii="Arial" w:hAnsi="Arial" w:cs="Arial"/>
          <w:sz w:val="20"/>
          <w:szCs w:val="20"/>
          <w:lang w:val="id"/>
        </w:rPr>
        <w:t>Mayoritas pendapatan negara berasal dari pajak. Pada tahun 2020, penerimaan negara dari sektor pajak mencapai 83,54 persen, menunjukkan hal tersebut. Dalam lima tahun terakhir, pendapatan pajak terus meningkat (https://www.kemenkeu.go.id/apbn2020). Pajak penghasilan merupakan salah satu sumber utama penerimaan pajak karena berlaku untuk setiap orang yang memiliki penghasilan sebagaimana didefinisikan dalam Pasal 1 Undang-Undang Pajak Penghasilan dan dikenakan atas penghasilan orang tersebut untuk seluruh tahun pajak (Suci et al., 2019).</w:t>
      </w:r>
    </w:p>
    <w:p w14:paraId="761DDD3C" w14:textId="77777777" w:rsidR="00B579D2" w:rsidRPr="00090491" w:rsidRDefault="005B2445" w:rsidP="00B579D2">
      <w:pPr>
        <w:pStyle w:val="ListParagraph"/>
        <w:spacing w:line="240" w:lineRule="auto"/>
        <w:ind w:left="0" w:firstLine="567"/>
        <w:jc w:val="both"/>
        <w:rPr>
          <w:rFonts w:ascii="Arial" w:hAnsi="Arial" w:cs="Arial"/>
          <w:sz w:val="20"/>
          <w:szCs w:val="20"/>
        </w:rPr>
      </w:pPr>
      <w:r w:rsidRPr="00090491">
        <w:rPr>
          <w:rFonts w:ascii="Arial" w:hAnsi="Arial" w:cs="Arial"/>
          <w:sz w:val="20"/>
          <w:szCs w:val="20"/>
          <w:lang w:val="id"/>
        </w:rPr>
        <w:t>Salah satu faktor utama yang mempengaruhi pajak penghasilan Indonesia adalah kontribusi Usaha Mikro, Kecil, dan Menengah (UMKM) (Purnamasari &amp;; Oktaviani, 2020). Meskipun memiliki omset dan laba yang jauh lebih rendah daripada bisnis besar, namun memiliki banyak potensi untuk pengumpulan pajak karena seberapa luas dan bagaimana hal itu dapat membantu perekonomian berkembang (Hakim &amp;; Nangoi, 2015). Usaha Mikro didefinisikan sebagai perusahaan dengan aset paling banyak Rp 50.000.000,00 dan omzet paling banyak Rp 300.000.000,00 per tahun. Aset usaha kecil lebih dari Rp50.000.000 dan hingga Rp500.000.000, dan pendapatan tahunan mereka lebih besar dari Rp300.000.000 dan hingga Rp2.500.000.000. Aset usaha menengah berkisar antara Rp500.000.000 hingga Rp10.000.000.000, dan pendapatan tahunan mereka berkisar antara Rp2.500.000.000 hingga Rp50.000.000.000 (Tatik, 2018).</w:t>
      </w:r>
    </w:p>
    <w:p w14:paraId="72BD47D2" w14:textId="77777777" w:rsidR="00B579D2" w:rsidRPr="00090491" w:rsidRDefault="005B2445" w:rsidP="00B579D2">
      <w:pPr>
        <w:pStyle w:val="ListParagraph"/>
        <w:spacing w:line="240" w:lineRule="auto"/>
        <w:ind w:left="0" w:firstLine="567"/>
        <w:jc w:val="both"/>
        <w:rPr>
          <w:rFonts w:ascii="Arial" w:hAnsi="Arial" w:cs="Arial"/>
          <w:sz w:val="20"/>
          <w:szCs w:val="20"/>
        </w:rPr>
      </w:pPr>
      <w:r w:rsidRPr="00090491">
        <w:rPr>
          <w:rFonts w:ascii="Arial" w:hAnsi="Arial" w:cs="Arial"/>
          <w:sz w:val="20"/>
          <w:szCs w:val="20"/>
          <w:lang w:val="id"/>
        </w:rPr>
        <w:t xml:space="preserve">Jumlah UMKM meningkat di zaman modern, di mana pengusaha menjadi lebih inventif dan kreatif dalam memulai perusahaan mereka sendiri di berbagai industri, termasuk industri fashion, teknologi, dan makanan. UMKM adalah salah satu aliran pendapatan potensial negara, dan pemerintah dituntut untuk berkontribusi mengingat prevalensinya sedang meningkat (Mangare et al., 2020). Kementerian Koperasi dan Usaha Kecil dan Menengah mengatakan bahwa ada sekitar 60 juta pelaku usaha yang beroperasi sebagai Usaha Mikro, Kecil, dan Menengah di Indonesia pada tahun 2017. UMKM juga merupakan mayoritas struktur bisnis negara saat ini, yang terdiri dari 98,79 persen perusahaan mikro, 1,11 persen usaha kecil, dan 0,09 persen perusahaan menengah. Namun, perusahaan yang signifikan </w:t>
      </w:r>
      <w:r w:rsidRPr="00090491">
        <w:rPr>
          <w:rFonts w:ascii="Arial" w:hAnsi="Arial" w:cs="Arial"/>
          <w:sz w:val="20"/>
          <w:szCs w:val="20"/>
          <w:lang w:val="id"/>
        </w:rPr>
        <w:lastRenderedPageBreak/>
        <w:t>di Indonesia hampir tidak membentuk 0,1% dari keseluruhan struktur ekonomi negara (Endrianto, 2015). Melimpahnya UMKM menjadi peluang bagi pemerintah untuk mendongkrak pendapatan dari industri ini. Namun, karena kurangnya keterlibatan UMKM dalam sistem pajak, hal ini menjadi tantangan (Suci et al., 2019). Menurut Sri Mulyani Indrawati, menteri keuangan, 1,8 juta UMKM membayar pajak di bawah sistem baru. Karena kemungkinan besar ada puluhan juta UMKM dan pendapatan pajak dari pelaku UMKM pada 2018 antara Rp5,7 triliun hingga Rp1.500 triliun, maka masih relatif sedikit (www.antaranews.com). Ini mungkin merupakan tanda bahwa masih kurangnya pengetahuan kepatuhan pajak UMKM yang signifikan.</w:t>
      </w:r>
    </w:p>
    <w:p w14:paraId="62793B66" w14:textId="77777777" w:rsidR="005B2445" w:rsidRPr="00090491" w:rsidRDefault="005B2445" w:rsidP="00B579D2">
      <w:pPr>
        <w:pStyle w:val="ListParagraph"/>
        <w:spacing w:line="240" w:lineRule="auto"/>
        <w:ind w:left="0" w:firstLine="567"/>
        <w:jc w:val="both"/>
        <w:rPr>
          <w:rFonts w:ascii="Arial" w:hAnsi="Arial" w:cs="Arial"/>
          <w:sz w:val="20"/>
          <w:szCs w:val="20"/>
          <w:lang w:val="en"/>
        </w:rPr>
      </w:pPr>
      <w:r w:rsidRPr="00090491">
        <w:rPr>
          <w:rFonts w:ascii="Arial" w:hAnsi="Arial" w:cs="Arial"/>
          <w:sz w:val="20"/>
          <w:szCs w:val="20"/>
          <w:lang w:val="id"/>
        </w:rPr>
        <w:t>Menurut riset Cahyani &amp; Noviari (2019), tarif pajak berdampak positif terhadap kepatuhan wajib pajak UMKM. Akibatnya, penentuan tarif yang jelas juga dapat membantu memastikan kepatuhan wajib pajak. Selain itu, tarif pajak harus masuk akal ketika menetapkan subjek dan tujuan pajak.</w:t>
      </w:r>
    </w:p>
    <w:p w14:paraId="5FE8987C" w14:textId="77777777" w:rsidR="00B579D2" w:rsidRPr="00090491" w:rsidRDefault="005B2445" w:rsidP="00B579D2">
      <w:pPr>
        <w:pStyle w:val="ListParagraph"/>
        <w:spacing w:line="240" w:lineRule="auto"/>
        <w:ind w:left="0" w:firstLine="567"/>
        <w:jc w:val="both"/>
        <w:rPr>
          <w:rFonts w:ascii="Arial" w:hAnsi="Arial" w:cs="Arial"/>
          <w:sz w:val="20"/>
          <w:szCs w:val="20"/>
        </w:rPr>
      </w:pPr>
      <w:r w:rsidRPr="00090491">
        <w:rPr>
          <w:rFonts w:ascii="Arial" w:hAnsi="Arial" w:cs="Arial"/>
          <w:sz w:val="20"/>
          <w:szCs w:val="20"/>
          <w:lang w:val="id"/>
        </w:rPr>
        <w:t>Pemerintah telah mengadopsi undang-undang tentang tarif pajak UMKM pada beberapa kesempatan untuk mempromosikan pendapatan pajak. Pada awalnya, ada persyaratan hukum yang membatasi penggunaan tarif pajak penghasilan preferensial untuk UMKM kepada mereka yang sudah terorganisir sebagai bisnis. Menurut Pasal 31 E UU No. 36 Tahun 2008 UU PPh, wajib pajak usaha dalam negeri dengan peredaran bruto sampai dengan Rp50 miliar diberikan fasilitas berupa potongan tarif 50%. Untuk wajib pajak perusahaan domestik yang memenuhi syarat, tarif efektif adalah 12,5 persen atas pendapatan hingga Rp4,8 miliar dengan tarif pajak penghasilan badan saat itu sebesar 25%. Menurut pasal 28 ayat (1) Undang-Undang Nomor 28 Tahun 2007 (UU KUP), wajib pajak badan wajib memelihara pembukuan, oleh karena itu dalam keadaan ini dikenakan PPh atas penghasilan kena pajak yang ditetapkan dari perhitungan akuntansi laba rugi (pembukuan) setelah penyesuaian fiskal. (Tatik, 2018)</w:t>
      </w:r>
    </w:p>
    <w:p w14:paraId="792EC47B" w14:textId="77777777" w:rsidR="005B2445" w:rsidRPr="00090491" w:rsidRDefault="005B2445" w:rsidP="00B579D2">
      <w:pPr>
        <w:pStyle w:val="ListParagraph"/>
        <w:spacing w:line="240" w:lineRule="auto"/>
        <w:ind w:left="0" w:firstLine="567"/>
        <w:jc w:val="both"/>
        <w:rPr>
          <w:rFonts w:ascii="Arial" w:hAnsi="Arial" w:cs="Arial"/>
          <w:sz w:val="20"/>
          <w:szCs w:val="20"/>
          <w:lang w:val="en"/>
        </w:rPr>
      </w:pPr>
      <w:r w:rsidRPr="00090491">
        <w:rPr>
          <w:rFonts w:ascii="Arial" w:hAnsi="Arial" w:cs="Arial"/>
          <w:sz w:val="20"/>
          <w:szCs w:val="20"/>
          <w:lang w:val="id"/>
        </w:rPr>
        <w:t>Pemerintah menetapkan kebijakan perpajakan pada tahun 2013, yang dikenal dengan Peraturan Pemerintah (PP) Nomor 46 Tahun 2013, dengan tarif pajak final sebesar 1 persen untuk wajib pajak dengan omzet kurang dari Rp4,8 miliar dalam satu tahun pajak. Pemerintah telah membuat undang-undang ini untuk mendorong pembayar pajak agar lebih patuh dan memenuhi tanggung jawab pajak mereka untuk memenuhi tujuan pendapatan. Namun, seperti yang dinyatakan oleh Mustofa, Kertahadi &amp; Maulinarhadi, faktanya adalah bahwa pengumpulan pajak setelah tingkat omset 1% belum mencapai tujuan (2016).</w:t>
      </w:r>
    </w:p>
    <w:p w14:paraId="1234910E" w14:textId="77777777" w:rsidR="00B579D2" w:rsidRPr="00090491" w:rsidRDefault="005B2445" w:rsidP="00B579D2">
      <w:pPr>
        <w:pStyle w:val="ListParagraph"/>
        <w:spacing w:line="240" w:lineRule="auto"/>
        <w:ind w:left="0" w:firstLine="567"/>
        <w:jc w:val="both"/>
        <w:rPr>
          <w:rFonts w:ascii="Arial" w:hAnsi="Arial" w:cs="Arial"/>
          <w:sz w:val="20"/>
          <w:szCs w:val="20"/>
        </w:rPr>
      </w:pPr>
      <w:r w:rsidRPr="00090491">
        <w:rPr>
          <w:rFonts w:ascii="Arial" w:hAnsi="Arial" w:cs="Arial"/>
          <w:sz w:val="20"/>
          <w:szCs w:val="20"/>
          <w:lang w:val="id"/>
        </w:rPr>
        <w:t>Dalam PP Nomor 23 Tahun 2018, pemerintah kembali meluncurkan kebijakan baru mengenai pajak UMKM. Peraturan Pemerintah Nomor 46 Tahun 2013 telah dicabut dan diganti dengan peraturan ini. Tarif pajak, yang awalnya ditetapkan sebesar 1 persen tetapi sekarang hanya 0,5 persen, adalah perbedaan utama antara kedua aturan ini. Aturan ini juga mengatur durasi tarif 0,5 persen untuk wajib pajak orang pribadi, wajib pajak badan komersial, dan perseroan terbatas (PT) masing-masing selama total 7 tahun, 4 tahun, dan 3 tahun. Menurut PP Nomor 23 Tahun 2018, jika UMKM memelihara pembukuan yang akurat dan memberikan rekening keuangan, maka dibebaskan dari pembayaran pajak jika terjadi kerugian (Meikhati &amp;; Kasetyaningsih, 2019).</w:t>
      </w:r>
    </w:p>
    <w:p w14:paraId="05AD8EFF" w14:textId="77777777" w:rsidR="005B2445" w:rsidRPr="00090491" w:rsidRDefault="005B2445" w:rsidP="00B579D2">
      <w:pPr>
        <w:pStyle w:val="ListParagraph"/>
        <w:spacing w:line="240" w:lineRule="auto"/>
        <w:ind w:left="0" w:firstLine="567"/>
        <w:jc w:val="both"/>
        <w:rPr>
          <w:rFonts w:ascii="Arial" w:hAnsi="Arial" w:cs="Arial"/>
          <w:sz w:val="20"/>
          <w:szCs w:val="20"/>
          <w:lang w:val="en"/>
        </w:rPr>
      </w:pPr>
      <w:r w:rsidRPr="00090491">
        <w:rPr>
          <w:rFonts w:ascii="Arial" w:hAnsi="Arial" w:cs="Arial"/>
          <w:sz w:val="20"/>
          <w:szCs w:val="20"/>
          <w:lang w:val="id"/>
        </w:rPr>
        <w:t>Penurunan tarif ini didukung oleh sejumlah faktor, antara lain: (1) mendorong keterlibatan publik dalam kegiatan ekonomi formal; (2) memajukan keadilan; (3) mempermudah wajib pajak untuk memenuhi kewajibannya; (4) memberikan kesempatan kepada wajib pajak untuk memberikan kontribusi kepada negara; dan (5) mengedukasi masyarakat umum tentang manfaat pajak. Secara tidak langsung, pemotongan tarif akan meningkatkan kepatuhan wajib pajak. Akibatnya, pendapatan pajak negara juga akan tumbuh (Hidayatulloh &amp;; Fatma, 2019).</w:t>
      </w:r>
    </w:p>
    <w:p w14:paraId="6E5375FF" w14:textId="77777777" w:rsidR="00B579D2" w:rsidRPr="00090491" w:rsidRDefault="005B2445" w:rsidP="00B579D2">
      <w:pPr>
        <w:pStyle w:val="ListParagraph"/>
        <w:spacing w:line="240" w:lineRule="auto"/>
        <w:ind w:left="0" w:firstLine="567"/>
        <w:jc w:val="both"/>
        <w:rPr>
          <w:rFonts w:ascii="Arial" w:hAnsi="Arial" w:cs="Arial"/>
          <w:sz w:val="20"/>
          <w:szCs w:val="20"/>
        </w:rPr>
      </w:pPr>
      <w:r w:rsidRPr="00090491">
        <w:rPr>
          <w:rFonts w:ascii="Arial" w:hAnsi="Arial" w:cs="Arial"/>
          <w:sz w:val="20"/>
          <w:szCs w:val="20"/>
          <w:lang w:val="id"/>
        </w:rPr>
        <w:t>Setelah tarif pajak penghasilan final diturunkan, lebih banyak usaha mikro, kecil, dan menengah (UMKM) melaporkan membayar pajak, menurut Direktorat Jenderal Pajak (DJP). Sejak tarif PPh final diturunkan dari 1 persen menjadi 0,5 persen dengan Peraturan Pemerintah (PP) No. 23 Tahun 2018, Hestu Yoga Saksama, Direktur Penyuluhan, Pelayanan, dan Hubungan Masyarakat DJP, menyatakan bahwa meskipun jumlah wajib pajak UMKM yang membayar pajak meningkat, namun belum mampu mengimbangi risiko menurunnya penerimaan PPh final UMKM. Untuk wajib pajak UMKM, pemungutan pajak penghasilan hanya Rp4,84 triliun per Agustus 2019. Dibandingkan dengan realisasi tahun sebelumnya yang senilai Rp6,19 triliun, nilai ini menurun sebesar 21,8 persen (https://news.ddtc.co.id/).</w:t>
      </w:r>
    </w:p>
    <w:p w14:paraId="34993B59" w14:textId="0ABFE2EA" w:rsidR="005B2445" w:rsidRPr="00090491" w:rsidRDefault="005B2445" w:rsidP="00B579D2">
      <w:pPr>
        <w:pStyle w:val="ListParagraph"/>
        <w:spacing w:line="240" w:lineRule="auto"/>
        <w:ind w:left="0" w:firstLine="567"/>
        <w:jc w:val="both"/>
        <w:rPr>
          <w:rFonts w:ascii="Arial" w:hAnsi="Arial" w:cs="Arial"/>
          <w:sz w:val="20"/>
          <w:szCs w:val="20"/>
          <w:lang w:val="en"/>
        </w:rPr>
      </w:pPr>
      <w:r w:rsidRPr="00090491">
        <w:rPr>
          <w:rFonts w:ascii="Arial" w:hAnsi="Arial" w:cs="Arial"/>
          <w:sz w:val="20"/>
          <w:szCs w:val="20"/>
          <w:lang w:val="id"/>
        </w:rPr>
        <w:t>Data tersebut menunjukkan bahwa, 13 bulan sebelum adopsi PP 23/2018, masih ada beberapa fluktuasi dalam pertumbuhan wajib pajak UMKM yang terdaftar di KPP Pratama Manado. Sebaliknya, telah menurun selama dua bulan terakhir.</w:t>
      </w:r>
    </w:p>
    <w:p w14:paraId="7586A53D" w14:textId="4F8613E9" w:rsidR="00B579D2" w:rsidRDefault="005B2445" w:rsidP="00B579D2">
      <w:pPr>
        <w:pStyle w:val="ListParagraph"/>
        <w:spacing w:line="240" w:lineRule="auto"/>
        <w:ind w:left="0" w:firstLine="567"/>
        <w:jc w:val="both"/>
        <w:rPr>
          <w:rFonts w:ascii="Arial" w:hAnsi="Arial" w:cs="Arial"/>
          <w:sz w:val="20"/>
          <w:szCs w:val="20"/>
          <w:lang w:val="id"/>
        </w:rPr>
      </w:pPr>
      <w:r w:rsidRPr="00090491">
        <w:rPr>
          <w:rFonts w:ascii="Arial" w:hAnsi="Arial" w:cs="Arial"/>
          <w:sz w:val="20"/>
          <w:szCs w:val="20"/>
          <w:lang w:val="id"/>
        </w:rPr>
        <w:t>Berbeda dengan tujuan yang ditetapkan sebesar Rp24.516.380.998, realisasi realisasi pemungutan PPh final UMKM pada tahun 2018 adalah Rp10.693.519.206. Berdasarkan informasi tersebut, dapat diamati bahwa realisasi KPP Pratama Manado atas pemungutan PPh final UMKM pada tahun 2018 tidak memenuhi tujuan karena kriteria yang tidak memadai (Suci et al, 2019).</w:t>
      </w:r>
    </w:p>
    <w:p w14:paraId="65B6BAD8" w14:textId="77777777" w:rsidR="004D6068" w:rsidRDefault="004D6068" w:rsidP="00B579D2">
      <w:pPr>
        <w:pStyle w:val="ListParagraph"/>
        <w:spacing w:line="240" w:lineRule="auto"/>
        <w:ind w:left="0" w:firstLine="567"/>
        <w:jc w:val="both"/>
        <w:rPr>
          <w:rFonts w:ascii="Arial" w:hAnsi="Arial" w:cs="Arial"/>
          <w:sz w:val="20"/>
          <w:szCs w:val="20"/>
          <w:lang w:val="id"/>
        </w:rPr>
      </w:pPr>
    </w:p>
    <w:p w14:paraId="706A2EF7" w14:textId="77777777" w:rsidR="002E3E5D" w:rsidRPr="00090491" w:rsidRDefault="002E3E5D" w:rsidP="002E3E5D">
      <w:pPr>
        <w:pStyle w:val="ListParagraph"/>
        <w:spacing w:after="0" w:line="240" w:lineRule="auto"/>
        <w:ind w:left="0" w:firstLine="567"/>
        <w:jc w:val="center"/>
        <w:rPr>
          <w:rFonts w:ascii="Arial" w:hAnsi="Arial" w:cs="Arial"/>
          <w:bCs/>
          <w:sz w:val="20"/>
          <w:szCs w:val="20"/>
        </w:rPr>
      </w:pPr>
      <w:r w:rsidRPr="00090491">
        <w:rPr>
          <w:rFonts w:ascii="Arial" w:hAnsi="Arial" w:cs="Arial"/>
          <w:bCs/>
          <w:sz w:val="20"/>
          <w:szCs w:val="20"/>
          <w:lang w:val="id"/>
        </w:rPr>
        <w:t>Tabel 1.  Pertumbuhan Wajib Pajak UMKM Sebelum Pemberlakuan PP No. 23 Tahun 2018 di KPP Pratama Manado</w:t>
      </w:r>
    </w:p>
    <w:tbl>
      <w:tblPr>
        <w:tblStyle w:val="TableGrid"/>
        <w:tblW w:w="0" w:type="auto"/>
        <w:jc w:val="center"/>
        <w:tblBorders>
          <w:insideH w:val="none" w:sz="0" w:space="0" w:color="auto"/>
        </w:tblBorders>
        <w:tblLook w:val="04A0" w:firstRow="1" w:lastRow="0" w:firstColumn="1" w:lastColumn="0" w:noHBand="0" w:noVBand="1"/>
      </w:tblPr>
      <w:tblGrid>
        <w:gridCol w:w="784"/>
        <w:gridCol w:w="1195"/>
        <w:gridCol w:w="1526"/>
        <w:gridCol w:w="2160"/>
        <w:gridCol w:w="1417"/>
      </w:tblGrid>
      <w:tr w:rsidR="002E3E5D" w:rsidRPr="00090491" w14:paraId="408AFC2C" w14:textId="77777777" w:rsidTr="002E3E5D">
        <w:trPr>
          <w:jc w:val="center"/>
        </w:trPr>
        <w:tc>
          <w:tcPr>
            <w:tcW w:w="784" w:type="dxa"/>
            <w:tcBorders>
              <w:top w:val="single" w:sz="4" w:space="0" w:color="auto"/>
              <w:bottom w:val="single" w:sz="4" w:space="0" w:color="auto"/>
            </w:tcBorders>
            <w:vAlign w:val="center"/>
          </w:tcPr>
          <w:p w14:paraId="3498A5C7" w14:textId="77777777" w:rsidR="002E3E5D" w:rsidRPr="00090491" w:rsidRDefault="002E3E5D" w:rsidP="002E3E5D">
            <w:pPr>
              <w:spacing w:after="0" w:line="240" w:lineRule="auto"/>
              <w:jc w:val="center"/>
              <w:rPr>
                <w:rFonts w:ascii="Arial" w:hAnsi="Arial" w:cs="Arial"/>
                <w:bCs/>
                <w:sz w:val="20"/>
                <w:szCs w:val="20"/>
              </w:rPr>
            </w:pPr>
            <w:r w:rsidRPr="00090491">
              <w:rPr>
                <w:rFonts w:ascii="Arial" w:hAnsi="Arial" w:cs="Arial"/>
                <w:bCs/>
                <w:sz w:val="20"/>
                <w:szCs w:val="20"/>
                <w:lang w:val="id"/>
              </w:rPr>
              <w:t>Tahun</w:t>
            </w:r>
          </w:p>
        </w:tc>
        <w:tc>
          <w:tcPr>
            <w:tcW w:w="1195" w:type="dxa"/>
            <w:tcBorders>
              <w:top w:val="single" w:sz="4" w:space="0" w:color="auto"/>
              <w:bottom w:val="single" w:sz="4" w:space="0" w:color="auto"/>
            </w:tcBorders>
            <w:vAlign w:val="center"/>
          </w:tcPr>
          <w:p w14:paraId="5F1C9A6F" w14:textId="77777777" w:rsidR="002E3E5D" w:rsidRPr="00090491" w:rsidRDefault="002E3E5D" w:rsidP="002E3E5D">
            <w:pPr>
              <w:spacing w:after="0" w:line="240" w:lineRule="auto"/>
              <w:jc w:val="center"/>
              <w:rPr>
                <w:rFonts w:ascii="Arial" w:hAnsi="Arial" w:cs="Arial"/>
                <w:bCs/>
                <w:sz w:val="20"/>
                <w:szCs w:val="20"/>
              </w:rPr>
            </w:pPr>
            <w:r w:rsidRPr="00090491">
              <w:rPr>
                <w:rFonts w:ascii="Arial" w:hAnsi="Arial" w:cs="Arial"/>
                <w:bCs/>
                <w:sz w:val="20"/>
                <w:szCs w:val="20"/>
                <w:lang w:val="id"/>
              </w:rPr>
              <w:t>Bulan</w:t>
            </w:r>
          </w:p>
        </w:tc>
        <w:tc>
          <w:tcPr>
            <w:tcW w:w="1526" w:type="dxa"/>
            <w:tcBorders>
              <w:top w:val="single" w:sz="4" w:space="0" w:color="auto"/>
              <w:bottom w:val="single" w:sz="4" w:space="0" w:color="auto"/>
            </w:tcBorders>
            <w:vAlign w:val="center"/>
          </w:tcPr>
          <w:p w14:paraId="675D77AD" w14:textId="77777777" w:rsidR="002E3E5D" w:rsidRPr="00090491" w:rsidRDefault="002E3E5D" w:rsidP="002E3E5D">
            <w:pPr>
              <w:pStyle w:val="ListParagraph"/>
              <w:spacing w:after="0" w:line="240" w:lineRule="auto"/>
              <w:ind w:left="0"/>
              <w:jc w:val="center"/>
              <w:rPr>
                <w:rFonts w:ascii="Arial" w:hAnsi="Arial" w:cs="Arial"/>
                <w:bCs/>
                <w:sz w:val="20"/>
                <w:szCs w:val="20"/>
              </w:rPr>
            </w:pPr>
            <w:r w:rsidRPr="00090491">
              <w:rPr>
                <w:rFonts w:ascii="Arial" w:hAnsi="Arial" w:cs="Arial"/>
                <w:bCs/>
                <w:sz w:val="20"/>
                <w:szCs w:val="20"/>
                <w:lang w:val="id"/>
              </w:rPr>
              <w:t>Jumlah WP Terdaftar</w:t>
            </w:r>
          </w:p>
        </w:tc>
        <w:tc>
          <w:tcPr>
            <w:tcW w:w="2160" w:type="dxa"/>
            <w:tcBorders>
              <w:top w:val="single" w:sz="4" w:space="0" w:color="auto"/>
              <w:bottom w:val="single" w:sz="4" w:space="0" w:color="auto"/>
            </w:tcBorders>
            <w:vAlign w:val="center"/>
          </w:tcPr>
          <w:p w14:paraId="07C52282" w14:textId="77777777" w:rsidR="002E3E5D" w:rsidRPr="00090491" w:rsidRDefault="002E3E5D" w:rsidP="002E3E5D">
            <w:pPr>
              <w:pStyle w:val="ListParagraph"/>
              <w:spacing w:after="0" w:line="240" w:lineRule="auto"/>
              <w:ind w:left="0"/>
              <w:jc w:val="center"/>
              <w:rPr>
                <w:rFonts w:ascii="Arial" w:hAnsi="Arial" w:cs="Arial"/>
                <w:bCs/>
                <w:sz w:val="20"/>
                <w:szCs w:val="20"/>
              </w:rPr>
            </w:pPr>
            <w:r w:rsidRPr="00090491">
              <w:rPr>
                <w:rFonts w:ascii="Arial" w:hAnsi="Arial" w:cs="Arial"/>
                <w:bCs/>
                <w:sz w:val="20"/>
                <w:szCs w:val="20"/>
                <w:lang w:val="id"/>
              </w:rPr>
              <w:t>Pertumbuhan Jumlah WP Terdaftar</w:t>
            </w:r>
          </w:p>
        </w:tc>
        <w:tc>
          <w:tcPr>
            <w:tcW w:w="1417" w:type="dxa"/>
            <w:tcBorders>
              <w:top w:val="single" w:sz="4" w:space="0" w:color="auto"/>
              <w:bottom w:val="single" w:sz="4" w:space="0" w:color="auto"/>
            </w:tcBorders>
            <w:vAlign w:val="center"/>
          </w:tcPr>
          <w:p w14:paraId="30C995F7" w14:textId="77777777" w:rsidR="002E3E5D" w:rsidRPr="00090491" w:rsidRDefault="002E3E5D" w:rsidP="002E3E5D">
            <w:pPr>
              <w:pStyle w:val="ListParagraph"/>
              <w:spacing w:after="0" w:line="240" w:lineRule="auto"/>
              <w:ind w:left="0"/>
              <w:jc w:val="center"/>
              <w:rPr>
                <w:rFonts w:ascii="Arial" w:hAnsi="Arial" w:cs="Arial"/>
                <w:bCs/>
                <w:sz w:val="20"/>
                <w:szCs w:val="20"/>
              </w:rPr>
            </w:pPr>
            <w:r w:rsidRPr="00090491">
              <w:rPr>
                <w:rFonts w:ascii="Arial" w:hAnsi="Arial" w:cs="Arial"/>
                <w:bCs/>
                <w:sz w:val="20"/>
                <w:szCs w:val="20"/>
                <w:lang w:val="id"/>
              </w:rPr>
              <w:t>Persentase Pertumbuhan</w:t>
            </w:r>
          </w:p>
        </w:tc>
      </w:tr>
      <w:tr w:rsidR="002E3E5D" w:rsidRPr="00090491" w14:paraId="1F815F6F" w14:textId="77777777" w:rsidTr="002E3E5D">
        <w:trPr>
          <w:jc w:val="center"/>
        </w:trPr>
        <w:tc>
          <w:tcPr>
            <w:tcW w:w="784" w:type="dxa"/>
            <w:vMerge w:val="restart"/>
            <w:tcBorders>
              <w:top w:val="single" w:sz="4" w:space="0" w:color="auto"/>
            </w:tcBorders>
            <w:vAlign w:val="center"/>
          </w:tcPr>
          <w:p w14:paraId="2EF8FCDA" w14:textId="77777777" w:rsidR="002E3E5D" w:rsidRPr="00090491" w:rsidRDefault="002E3E5D" w:rsidP="002E3E5D">
            <w:pPr>
              <w:pStyle w:val="ListParagraph"/>
              <w:spacing w:after="0" w:line="240" w:lineRule="auto"/>
              <w:ind w:left="0"/>
              <w:jc w:val="center"/>
              <w:rPr>
                <w:rFonts w:ascii="Arial" w:hAnsi="Arial" w:cs="Arial"/>
                <w:sz w:val="20"/>
                <w:szCs w:val="20"/>
              </w:rPr>
            </w:pPr>
            <w:r w:rsidRPr="00090491">
              <w:rPr>
                <w:rFonts w:ascii="Arial" w:hAnsi="Arial" w:cs="Arial"/>
                <w:sz w:val="20"/>
                <w:szCs w:val="20"/>
                <w:lang w:val="id"/>
              </w:rPr>
              <w:t>2017</w:t>
            </w:r>
          </w:p>
        </w:tc>
        <w:tc>
          <w:tcPr>
            <w:tcW w:w="1195" w:type="dxa"/>
            <w:tcBorders>
              <w:top w:val="single" w:sz="4" w:space="0" w:color="auto"/>
            </w:tcBorders>
          </w:tcPr>
          <w:p w14:paraId="2108FB02" w14:textId="77777777" w:rsidR="002E3E5D" w:rsidRPr="00090491" w:rsidRDefault="002E3E5D" w:rsidP="002E3E5D">
            <w:pPr>
              <w:pStyle w:val="ListParagraph"/>
              <w:spacing w:after="0" w:line="240" w:lineRule="auto"/>
              <w:ind w:left="0"/>
              <w:rPr>
                <w:rFonts w:ascii="Arial" w:hAnsi="Arial" w:cs="Arial"/>
                <w:sz w:val="20"/>
                <w:szCs w:val="20"/>
              </w:rPr>
            </w:pPr>
            <w:r w:rsidRPr="00090491">
              <w:rPr>
                <w:rFonts w:ascii="Arial" w:hAnsi="Arial" w:cs="Arial"/>
                <w:sz w:val="20"/>
                <w:szCs w:val="20"/>
                <w:lang w:val="id"/>
              </w:rPr>
              <w:t>Juni</w:t>
            </w:r>
          </w:p>
        </w:tc>
        <w:tc>
          <w:tcPr>
            <w:tcW w:w="1526" w:type="dxa"/>
            <w:tcBorders>
              <w:top w:val="single" w:sz="4" w:space="0" w:color="auto"/>
            </w:tcBorders>
          </w:tcPr>
          <w:p w14:paraId="70923DF6" w14:textId="77777777" w:rsidR="002E3E5D" w:rsidRPr="00090491" w:rsidRDefault="002E3E5D" w:rsidP="002E3E5D">
            <w:pPr>
              <w:pStyle w:val="ListParagraph"/>
              <w:spacing w:after="0" w:line="240" w:lineRule="auto"/>
              <w:ind w:left="0"/>
              <w:jc w:val="center"/>
              <w:rPr>
                <w:rFonts w:ascii="Arial" w:hAnsi="Arial" w:cs="Arial"/>
                <w:sz w:val="20"/>
                <w:szCs w:val="20"/>
              </w:rPr>
            </w:pPr>
            <w:r w:rsidRPr="00090491">
              <w:rPr>
                <w:rFonts w:ascii="Arial" w:hAnsi="Arial" w:cs="Arial"/>
                <w:sz w:val="20"/>
                <w:szCs w:val="20"/>
                <w:lang w:val="id"/>
              </w:rPr>
              <w:t>165.299</w:t>
            </w:r>
          </w:p>
        </w:tc>
        <w:tc>
          <w:tcPr>
            <w:tcW w:w="2160" w:type="dxa"/>
            <w:tcBorders>
              <w:top w:val="single" w:sz="4" w:space="0" w:color="auto"/>
            </w:tcBorders>
          </w:tcPr>
          <w:p w14:paraId="355FF616" w14:textId="77777777" w:rsidR="002E3E5D" w:rsidRPr="00090491" w:rsidRDefault="002E3E5D" w:rsidP="002E3E5D">
            <w:pPr>
              <w:pStyle w:val="ListParagraph"/>
              <w:spacing w:after="0" w:line="240" w:lineRule="auto"/>
              <w:ind w:left="0" w:firstLine="567"/>
              <w:jc w:val="center"/>
              <w:rPr>
                <w:rFonts w:ascii="Arial" w:hAnsi="Arial" w:cs="Arial"/>
                <w:sz w:val="20"/>
                <w:szCs w:val="20"/>
              </w:rPr>
            </w:pPr>
          </w:p>
        </w:tc>
        <w:tc>
          <w:tcPr>
            <w:tcW w:w="1417" w:type="dxa"/>
            <w:tcBorders>
              <w:top w:val="single" w:sz="4" w:space="0" w:color="auto"/>
            </w:tcBorders>
          </w:tcPr>
          <w:p w14:paraId="3D707D3D" w14:textId="77777777" w:rsidR="002E3E5D" w:rsidRPr="00090491" w:rsidRDefault="002E3E5D" w:rsidP="002E3E5D">
            <w:pPr>
              <w:pStyle w:val="ListParagraph"/>
              <w:spacing w:after="0" w:line="240" w:lineRule="auto"/>
              <w:ind w:left="0" w:firstLine="567"/>
              <w:jc w:val="center"/>
              <w:rPr>
                <w:rFonts w:ascii="Arial" w:hAnsi="Arial" w:cs="Arial"/>
                <w:sz w:val="20"/>
                <w:szCs w:val="20"/>
              </w:rPr>
            </w:pPr>
          </w:p>
        </w:tc>
      </w:tr>
      <w:tr w:rsidR="002E3E5D" w:rsidRPr="00090491" w14:paraId="453CB189" w14:textId="77777777" w:rsidTr="002E3E5D">
        <w:trPr>
          <w:jc w:val="center"/>
        </w:trPr>
        <w:tc>
          <w:tcPr>
            <w:tcW w:w="784" w:type="dxa"/>
            <w:vMerge/>
            <w:vAlign w:val="center"/>
          </w:tcPr>
          <w:p w14:paraId="4136E9BC" w14:textId="77777777" w:rsidR="002E3E5D" w:rsidRPr="00090491" w:rsidRDefault="002E3E5D" w:rsidP="002E3E5D">
            <w:pPr>
              <w:pStyle w:val="ListParagraph"/>
              <w:spacing w:after="0" w:line="240" w:lineRule="auto"/>
              <w:ind w:left="0"/>
              <w:jc w:val="center"/>
              <w:rPr>
                <w:rFonts w:ascii="Arial" w:hAnsi="Arial" w:cs="Arial"/>
                <w:sz w:val="20"/>
                <w:szCs w:val="20"/>
              </w:rPr>
            </w:pPr>
          </w:p>
        </w:tc>
        <w:tc>
          <w:tcPr>
            <w:tcW w:w="1195" w:type="dxa"/>
          </w:tcPr>
          <w:p w14:paraId="72B1A4EA" w14:textId="77777777" w:rsidR="002E3E5D" w:rsidRPr="00090491" w:rsidRDefault="002E3E5D" w:rsidP="002E3E5D">
            <w:pPr>
              <w:pStyle w:val="ListParagraph"/>
              <w:spacing w:after="0" w:line="240" w:lineRule="auto"/>
              <w:ind w:left="0"/>
              <w:rPr>
                <w:rFonts w:ascii="Arial" w:hAnsi="Arial" w:cs="Arial"/>
                <w:sz w:val="20"/>
                <w:szCs w:val="20"/>
              </w:rPr>
            </w:pPr>
            <w:r w:rsidRPr="00090491">
              <w:rPr>
                <w:rFonts w:ascii="Arial" w:hAnsi="Arial" w:cs="Arial"/>
                <w:sz w:val="20"/>
                <w:szCs w:val="20"/>
                <w:lang w:val="id"/>
              </w:rPr>
              <w:t>Juli</w:t>
            </w:r>
          </w:p>
        </w:tc>
        <w:tc>
          <w:tcPr>
            <w:tcW w:w="1526" w:type="dxa"/>
          </w:tcPr>
          <w:p w14:paraId="24109A1F" w14:textId="77777777" w:rsidR="002E3E5D" w:rsidRPr="00090491" w:rsidRDefault="002E3E5D" w:rsidP="002E3E5D">
            <w:pPr>
              <w:pStyle w:val="ListParagraph"/>
              <w:spacing w:after="0" w:line="240" w:lineRule="auto"/>
              <w:ind w:left="0"/>
              <w:jc w:val="center"/>
              <w:rPr>
                <w:rFonts w:ascii="Arial" w:hAnsi="Arial" w:cs="Arial"/>
                <w:sz w:val="20"/>
                <w:szCs w:val="20"/>
              </w:rPr>
            </w:pPr>
            <w:r w:rsidRPr="00090491">
              <w:rPr>
                <w:rFonts w:ascii="Arial" w:hAnsi="Arial" w:cs="Arial"/>
                <w:sz w:val="20"/>
                <w:szCs w:val="20"/>
                <w:lang w:val="id"/>
              </w:rPr>
              <w:t>166.159</w:t>
            </w:r>
          </w:p>
        </w:tc>
        <w:tc>
          <w:tcPr>
            <w:tcW w:w="2160" w:type="dxa"/>
          </w:tcPr>
          <w:p w14:paraId="2BF56D81" w14:textId="77777777" w:rsidR="002E3E5D" w:rsidRPr="00090491" w:rsidRDefault="002E3E5D" w:rsidP="002E3E5D">
            <w:pPr>
              <w:pStyle w:val="ListParagraph"/>
              <w:spacing w:after="0" w:line="240" w:lineRule="auto"/>
              <w:ind w:left="0"/>
              <w:jc w:val="center"/>
              <w:rPr>
                <w:rFonts w:ascii="Arial" w:hAnsi="Arial" w:cs="Arial"/>
                <w:sz w:val="20"/>
                <w:szCs w:val="20"/>
              </w:rPr>
            </w:pPr>
            <w:r w:rsidRPr="00090491">
              <w:rPr>
                <w:rFonts w:ascii="Arial" w:hAnsi="Arial" w:cs="Arial"/>
                <w:sz w:val="20"/>
                <w:szCs w:val="20"/>
                <w:lang w:val="id"/>
              </w:rPr>
              <w:t>860</w:t>
            </w:r>
          </w:p>
        </w:tc>
        <w:tc>
          <w:tcPr>
            <w:tcW w:w="1417" w:type="dxa"/>
          </w:tcPr>
          <w:p w14:paraId="0176CA54" w14:textId="77777777" w:rsidR="002E3E5D" w:rsidRPr="00090491" w:rsidRDefault="002E3E5D" w:rsidP="002E3E5D">
            <w:pPr>
              <w:pStyle w:val="ListParagraph"/>
              <w:spacing w:after="0" w:line="240" w:lineRule="auto"/>
              <w:ind w:left="0"/>
              <w:jc w:val="center"/>
              <w:rPr>
                <w:rFonts w:ascii="Arial" w:hAnsi="Arial" w:cs="Arial"/>
                <w:sz w:val="20"/>
                <w:szCs w:val="20"/>
              </w:rPr>
            </w:pPr>
            <w:r w:rsidRPr="00090491">
              <w:rPr>
                <w:rFonts w:ascii="Arial" w:hAnsi="Arial" w:cs="Arial"/>
                <w:sz w:val="20"/>
                <w:szCs w:val="20"/>
                <w:lang w:val="id"/>
              </w:rPr>
              <w:t>0,52%</w:t>
            </w:r>
          </w:p>
        </w:tc>
      </w:tr>
      <w:tr w:rsidR="002E3E5D" w:rsidRPr="00090491" w14:paraId="079476F1" w14:textId="77777777" w:rsidTr="002E3E5D">
        <w:trPr>
          <w:jc w:val="center"/>
        </w:trPr>
        <w:tc>
          <w:tcPr>
            <w:tcW w:w="784" w:type="dxa"/>
            <w:vMerge/>
            <w:vAlign w:val="center"/>
          </w:tcPr>
          <w:p w14:paraId="4473B760" w14:textId="77777777" w:rsidR="002E3E5D" w:rsidRPr="00090491" w:rsidRDefault="002E3E5D" w:rsidP="002E3E5D">
            <w:pPr>
              <w:pStyle w:val="ListParagraph"/>
              <w:spacing w:after="0" w:line="240" w:lineRule="auto"/>
              <w:ind w:left="0"/>
              <w:jc w:val="center"/>
              <w:rPr>
                <w:rFonts w:ascii="Arial" w:hAnsi="Arial" w:cs="Arial"/>
                <w:sz w:val="20"/>
                <w:szCs w:val="20"/>
              </w:rPr>
            </w:pPr>
          </w:p>
        </w:tc>
        <w:tc>
          <w:tcPr>
            <w:tcW w:w="1195" w:type="dxa"/>
          </w:tcPr>
          <w:p w14:paraId="264EC4AE" w14:textId="77777777" w:rsidR="002E3E5D" w:rsidRPr="00090491" w:rsidRDefault="002E3E5D" w:rsidP="002E3E5D">
            <w:pPr>
              <w:pStyle w:val="ListParagraph"/>
              <w:spacing w:after="0" w:line="240" w:lineRule="auto"/>
              <w:ind w:left="0"/>
              <w:rPr>
                <w:rFonts w:ascii="Arial" w:hAnsi="Arial" w:cs="Arial"/>
                <w:sz w:val="20"/>
                <w:szCs w:val="20"/>
              </w:rPr>
            </w:pPr>
            <w:r w:rsidRPr="00090491">
              <w:rPr>
                <w:rFonts w:ascii="Arial" w:hAnsi="Arial" w:cs="Arial"/>
                <w:sz w:val="20"/>
                <w:szCs w:val="20"/>
                <w:lang w:val="id"/>
              </w:rPr>
              <w:t>Agustus</w:t>
            </w:r>
          </w:p>
        </w:tc>
        <w:tc>
          <w:tcPr>
            <w:tcW w:w="1526" w:type="dxa"/>
          </w:tcPr>
          <w:p w14:paraId="36DC02C8" w14:textId="77777777" w:rsidR="002E3E5D" w:rsidRPr="00090491" w:rsidRDefault="002E3E5D" w:rsidP="002E3E5D">
            <w:pPr>
              <w:pStyle w:val="ListParagraph"/>
              <w:spacing w:after="0" w:line="240" w:lineRule="auto"/>
              <w:ind w:left="0"/>
              <w:jc w:val="center"/>
              <w:rPr>
                <w:rFonts w:ascii="Arial" w:hAnsi="Arial" w:cs="Arial"/>
                <w:sz w:val="20"/>
                <w:szCs w:val="20"/>
              </w:rPr>
            </w:pPr>
            <w:r w:rsidRPr="00090491">
              <w:rPr>
                <w:rFonts w:ascii="Arial" w:hAnsi="Arial" w:cs="Arial"/>
                <w:sz w:val="20"/>
                <w:szCs w:val="20"/>
                <w:lang w:val="id"/>
              </w:rPr>
              <w:t>167.056</w:t>
            </w:r>
          </w:p>
        </w:tc>
        <w:tc>
          <w:tcPr>
            <w:tcW w:w="2160" w:type="dxa"/>
          </w:tcPr>
          <w:p w14:paraId="316375A5" w14:textId="77777777" w:rsidR="002E3E5D" w:rsidRPr="00090491" w:rsidRDefault="002E3E5D" w:rsidP="002E3E5D">
            <w:pPr>
              <w:pStyle w:val="ListParagraph"/>
              <w:spacing w:after="0" w:line="240" w:lineRule="auto"/>
              <w:ind w:left="0"/>
              <w:jc w:val="center"/>
              <w:rPr>
                <w:rFonts w:ascii="Arial" w:hAnsi="Arial" w:cs="Arial"/>
                <w:sz w:val="20"/>
                <w:szCs w:val="20"/>
              </w:rPr>
            </w:pPr>
            <w:r w:rsidRPr="00090491">
              <w:rPr>
                <w:rFonts w:ascii="Arial" w:hAnsi="Arial" w:cs="Arial"/>
                <w:sz w:val="20"/>
                <w:szCs w:val="20"/>
                <w:lang w:val="id"/>
              </w:rPr>
              <w:t>897</w:t>
            </w:r>
          </w:p>
        </w:tc>
        <w:tc>
          <w:tcPr>
            <w:tcW w:w="1417" w:type="dxa"/>
          </w:tcPr>
          <w:p w14:paraId="4FA4FD41" w14:textId="77777777" w:rsidR="002E3E5D" w:rsidRPr="00090491" w:rsidRDefault="002E3E5D" w:rsidP="002E3E5D">
            <w:pPr>
              <w:pStyle w:val="ListParagraph"/>
              <w:spacing w:after="0" w:line="240" w:lineRule="auto"/>
              <w:ind w:left="0"/>
              <w:jc w:val="center"/>
              <w:rPr>
                <w:rFonts w:ascii="Arial" w:hAnsi="Arial" w:cs="Arial"/>
                <w:sz w:val="20"/>
                <w:szCs w:val="20"/>
              </w:rPr>
            </w:pPr>
            <w:r w:rsidRPr="00090491">
              <w:rPr>
                <w:rFonts w:ascii="Arial" w:hAnsi="Arial" w:cs="Arial"/>
                <w:sz w:val="20"/>
                <w:szCs w:val="20"/>
                <w:lang w:val="id"/>
              </w:rPr>
              <w:t>0,53%</w:t>
            </w:r>
          </w:p>
        </w:tc>
      </w:tr>
      <w:tr w:rsidR="002E3E5D" w:rsidRPr="00090491" w14:paraId="2EAA8009" w14:textId="77777777" w:rsidTr="002E3E5D">
        <w:trPr>
          <w:jc w:val="center"/>
        </w:trPr>
        <w:tc>
          <w:tcPr>
            <w:tcW w:w="784" w:type="dxa"/>
            <w:vMerge/>
            <w:vAlign w:val="center"/>
          </w:tcPr>
          <w:p w14:paraId="65A3A43C" w14:textId="77777777" w:rsidR="002E3E5D" w:rsidRPr="00090491" w:rsidRDefault="002E3E5D" w:rsidP="002E3E5D">
            <w:pPr>
              <w:pStyle w:val="ListParagraph"/>
              <w:spacing w:after="0" w:line="240" w:lineRule="auto"/>
              <w:ind w:left="0"/>
              <w:jc w:val="center"/>
              <w:rPr>
                <w:rFonts w:ascii="Arial" w:hAnsi="Arial" w:cs="Arial"/>
                <w:sz w:val="20"/>
                <w:szCs w:val="20"/>
              </w:rPr>
            </w:pPr>
          </w:p>
        </w:tc>
        <w:tc>
          <w:tcPr>
            <w:tcW w:w="1195" w:type="dxa"/>
          </w:tcPr>
          <w:p w14:paraId="51E083D6" w14:textId="77777777" w:rsidR="002E3E5D" w:rsidRPr="00090491" w:rsidRDefault="002E3E5D" w:rsidP="002E3E5D">
            <w:pPr>
              <w:pStyle w:val="ListParagraph"/>
              <w:spacing w:after="0" w:line="240" w:lineRule="auto"/>
              <w:ind w:left="0"/>
              <w:rPr>
                <w:rFonts w:ascii="Arial" w:hAnsi="Arial" w:cs="Arial"/>
                <w:sz w:val="20"/>
                <w:szCs w:val="20"/>
              </w:rPr>
            </w:pPr>
            <w:r w:rsidRPr="00090491">
              <w:rPr>
                <w:rFonts w:ascii="Arial" w:hAnsi="Arial" w:cs="Arial"/>
                <w:sz w:val="20"/>
                <w:szCs w:val="20"/>
                <w:lang w:val="id"/>
              </w:rPr>
              <w:t>September</w:t>
            </w:r>
          </w:p>
        </w:tc>
        <w:tc>
          <w:tcPr>
            <w:tcW w:w="1526" w:type="dxa"/>
          </w:tcPr>
          <w:p w14:paraId="2D2E941E" w14:textId="77777777" w:rsidR="002E3E5D" w:rsidRPr="00090491" w:rsidRDefault="002E3E5D" w:rsidP="002E3E5D">
            <w:pPr>
              <w:pStyle w:val="ListParagraph"/>
              <w:spacing w:after="0" w:line="240" w:lineRule="auto"/>
              <w:ind w:left="0"/>
              <w:jc w:val="center"/>
              <w:rPr>
                <w:rFonts w:ascii="Arial" w:hAnsi="Arial" w:cs="Arial"/>
                <w:sz w:val="20"/>
                <w:szCs w:val="20"/>
              </w:rPr>
            </w:pPr>
            <w:r w:rsidRPr="00090491">
              <w:rPr>
                <w:rFonts w:ascii="Arial" w:hAnsi="Arial" w:cs="Arial"/>
                <w:sz w:val="20"/>
                <w:szCs w:val="20"/>
                <w:lang w:val="id"/>
              </w:rPr>
              <w:t>167.953</w:t>
            </w:r>
          </w:p>
        </w:tc>
        <w:tc>
          <w:tcPr>
            <w:tcW w:w="2160" w:type="dxa"/>
          </w:tcPr>
          <w:p w14:paraId="6EF50189" w14:textId="77777777" w:rsidR="002E3E5D" w:rsidRPr="00090491" w:rsidRDefault="002E3E5D" w:rsidP="002E3E5D">
            <w:pPr>
              <w:pStyle w:val="ListParagraph"/>
              <w:spacing w:after="0" w:line="240" w:lineRule="auto"/>
              <w:ind w:left="0"/>
              <w:jc w:val="center"/>
              <w:rPr>
                <w:rFonts w:ascii="Arial" w:hAnsi="Arial" w:cs="Arial"/>
                <w:sz w:val="20"/>
                <w:szCs w:val="20"/>
              </w:rPr>
            </w:pPr>
            <w:r w:rsidRPr="00090491">
              <w:rPr>
                <w:rFonts w:ascii="Arial" w:hAnsi="Arial" w:cs="Arial"/>
                <w:sz w:val="20"/>
                <w:szCs w:val="20"/>
                <w:lang w:val="id"/>
              </w:rPr>
              <w:t>915</w:t>
            </w:r>
          </w:p>
        </w:tc>
        <w:tc>
          <w:tcPr>
            <w:tcW w:w="1417" w:type="dxa"/>
          </w:tcPr>
          <w:p w14:paraId="4848DF47" w14:textId="77777777" w:rsidR="002E3E5D" w:rsidRPr="00090491" w:rsidRDefault="002E3E5D" w:rsidP="002E3E5D">
            <w:pPr>
              <w:pStyle w:val="ListParagraph"/>
              <w:spacing w:after="0" w:line="240" w:lineRule="auto"/>
              <w:ind w:left="0"/>
              <w:jc w:val="center"/>
              <w:rPr>
                <w:rFonts w:ascii="Arial" w:hAnsi="Arial" w:cs="Arial"/>
                <w:sz w:val="20"/>
                <w:szCs w:val="20"/>
              </w:rPr>
            </w:pPr>
            <w:r w:rsidRPr="00090491">
              <w:rPr>
                <w:rFonts w:ascii="Arial" w:hAnsi="Arial" w:cs="Arial"/>
                <w:sz w:val="20"/>
                <w:szCs w:val="20"/>
                <w:lang w:val="id"/>
              </w:rPr>
              <w:t>0,54%</w:t>
            </w:r>
          </w:p>
        </w:tc>
      </w:tr>
      <w:tr w:rsidR="002E3E5D" w:rsidRPr="00090491" w14:paraId="568416B3" w14:textId="77777777" w:rsidTr="002E3E5D">
        <w:trPr>
          <w:jc w:val="center"/>
        </w:trPr>
        <w:tc>
          <w:tcPr>
            <w:tcW w:w="784" w:type="dxa"/>
            <w:vMerge/>
            <w:vAlign w:val="center"/>
          </w:tcPr>
          <w:p w14:paraId="5DFE998E" w14:textId="77777777" w:rsidR="002E3E5D" w:rsidRPr="00090491" w:rsidRDefault="002E3E5D" w:rsidP="002E3E5D">
            <w:pPr>
              <w:pStyle w:val="ListParagraph"/>
              <w:spacing w:after="0" w:line="240" w:lineRule="auto"/>
              <w:ind w:left="0"/>
              <w:jc w:val="center"/>
              <w:rPr>
                <w:rFonts w:ascii="Arial" w:hAnsi="Arial" w:cs="Arial"/>
                <w:sz w:val="20"/>
                <w:szCs w:val="20"/>
              </w:rPr>
            </w:pPr>
          </w:p>
        </w:tc>
        <w:tc>
          <w:tcPr>
            <w:tcW w:w="1195" w:type="dxa"/>
          </w:tcPr>
          <w:p w14:paraId="0B55D6F3" w14:textId="77777777" w:rsidR="002E3E5D" w:rsidRPr="00090491" w:rsidRDefault="002E3E5D" w:rsidP="002E3E5D">
            <w:pPr>
              <w:pStyle w:val="ListParagraph"/>
              <w:spacing w:after="0" w:line="240" w:lineRule="auto"/>
              <w:ind w:left="0"/>
              <w:rPr>
                <w:rFonts w:ascii="Arial" w:hAnsi="Arial" w:cs="Arial"/>
                <w:sz w:val="20"/>
                <w:szCs w:val="20"/>
              </w:rPr>
            </w:pPr>
            <w:r w:rsidRPr="00090491">
              <w:rPr>
                <w:rFonts w:ascii="Arial" w:hAnsi="Arial" w:cs="Arial"/>
                <w:sz w:val="20"/>
                <w:szCs w:val="20"/>
                <w:lang w:val="id"/>
              </w:rPr>
              <w:t>Oktober</w:t>
            </w:r>
          </w:p>
        </w:tc>
        <w:tc>
          <w:tcPr>
            <w:tcW w:w="1526" w:type="dxa"/>
          </w:tcPr>
          <w:p w14:paraId="7723CD24" w14:textId="77777777" w:rsidR="002E3E5D" w:rsidRPr="00090491" w:rsidRDefault="002E3E5D" w:rsidP="002E3E5D">
            <w:pPr>
              <w:pStyle w:val="ListParagraph"/>
              <w:spacing w:after="0" w:line="240" w:lineRule="auto"/>
              <w:ind w:left="0"/>
              <w:jc w:val="center"/>
              <w:rPr>
                <w:rFonts w:ascii="Arial" w:hAnsi="Arial" w:cs="Arial"/>
                <w:sz w:val="20"/>
                <w:szCs w:val="20"/>
              </w:rPr>
            </w:pPr>
            <w:r w:rsidRPr="00090491">
              <w:rPr>
                <w:rFonts w:ascii="Arial" w:hAnsi="Arial" w:cs="Arial"/>
                <w:sz w:val="20"/>
                <w:szCs w:val="20"/>
                <w:lang w:val="id"/>
              </w:rPr>
              <w:t>168.995</w:t>
            </w:r>
          </w:p>
        </w:tc>
        <w:tc>
          <w:tcPr>
            <w:tcW w:w="2160" w:type="dxa"/>
          </w:tcPr>
          <w:p w14:paraId="3381C601" w14:textId="77777777" w:rsidR="002E3E5D" w:rsidRPr="00090491" w:rsidRDefault="002E3E5D" w:rsidP="002E3E5D">
            <w:pPr>
              <w:pStyle w:val="ListParagraph"/>
              <w:spacing w:after="0" w:line="240" w:lineRule="auto"/>
              <w:ind w:left="0"/>
              <w:jc w:val="center"/>
              <w:rPr>
                <w:rFonts w:ascii="Arial" w:hAnsi="Arial" w:cs="Arial"/>
                <w:sz w:val="20"/>
                <w:szCs w:val="20"/>
              </w:rPr>
            </w:pPr>
            <w:r w:rsidRPr="00090491">
              <w:rPr>
                <w:rFonts w:ascii="Arial" w:hAnsi="Arial" w:cs="Arial"/>
                <w:sz w:val="20"/>
                <w:szCs w:val="20"/>
                <w:lang w:val="id"/>
              </w:rPr>
              <w:t>1.042</w:t>
            </w:r>
          </w:p>
        </w:tc>
        <w:tc>
          <w:tcPr>
            <w:tcW w:w="1417" w:type="dxa"/>
          </w:tcPr>
          <w:p w14:paraId="1495EBCF" w14:textId="77777777" w:rsidR="002E3E5D" w:rsidRPr="00090491" w:rsidRDefault="002E3E5D" w:rsidP="002E3E5D">
            <w:pPr>
              <w:pStyle w:val="ListParagraph"/>
              <w:spacing w:after="0" w:line="240" w:lineRule="auto"/>
              <w:ind w:left="0"/>
              <w:jc w:val="center"/>
              <w:rPr>
                <w:rFonts w:ascii="Arial" w:hAnsi="Arial" w:cs="Arial"/>
                <w:sz w:val="20"/>
                <w:szCs w:val="20"/>
              </w:rPr>
            </w:pPr>
            <w:r w:rsidRPr="00090491">
              <w:rPr>
                <w:rFonts w:ascii="Arial" w:hAnsi="Arial" w:cs="Arial"/>
                <w:sz w:val="20"/>
                <w:szCs w:val="20"/>
                <w:lang w:val="id"/>
              </w:rPr>
              <w:t>0,62%</w:t>
            </w:r>
          </w:p>
        </w:tc>
      </w:tr>
      <w:tr w:rsidR="002E3E5D" w:rsidRPr="00090491" w14:paraId="5AC92621" w14:textId="77777777" w:rsidTr="002E3E5D">
        <w:trPr>
          <w:jc w:val="center"/>
        </w:trPr>
        <w:tc>
          <w:tcPr>
            <w:tcW w:w="784" w:type="dxa"/>
            <w:vMerge/>
            <w:vAlign w:val="center"/>
          </w:tcPr>
          <w:p w14:paraId="2467BB34" w14:textId="77777777" w:rsidR="002E3E5D" w:rsidRPr="00090491" w:rsidRDefault="002E3E5D" w:rsidP="002E3E5D">
            <w:pPr>
              <w:pStyle w:val="ListParagraph"/>
              <w:spacing w:after="0" w:line="240" w:lineRule="auto"/>
              <w:ind w:left="0"/>
              <w:jc w:val="center"/>
              <w:rPr>
                <w:rFonts w:ascii="Arial" w:hAnsi="Arial" w:cs="Arial"/>
                <w:sz w:val="20"/>
                <w:szCs w:val="20"/>
              </w:rPr>
            </w:pPr>
          </w:p>
        </w:tc>
        <w:tc>
          <w:tcPr>
            <w:tcW w:w="1195" w:type="dxa"/>
          </w:tcPr>
          <w:p w14:paraId="3A857C21" w14:textId="77777777" w:rsidR="002E3E5D" w:rsidRPr="00090491" w:rsidRDefault="002E3E5D" w:rsidP="002E3E5D">
            <w:pPr>
              <w:pStyle w:val="ListParagraph"/>
              <w:spacing w:after="0" w:line="240" w:lineRule="auto"/>
              <w:ind w:left="0"/>
              <w:rPr>
                <w:rFonts w:ascii="Arial" w:hAnsi="Arial" w:cs="Arial"/>
                <w:sz w:val="20"/>
                <w:szCs w:val="20"/>
              </w:rPr>
            </w:pPr>
            <w:r w:rsidRPr="00090491">
              <w:rPr>
                <w:rFonts w:ascii="Arial" w:hAnsi="Arial" w:cs="Arial"/>
                <w:sz w:val="20"/>
                <w:szCs w:val="20"/>
                <w:lang w:val="id"/>
              </w:rPr>
              <w:t>November</w:t>
            </w:r>
          </w:p>
        </w:tc>
        <w:tc>
          <w:tcPr>
            <w:tcW w:w="1526" w:type="dxa"/>
          </w:tcPr>
          <w:p w14:paraId="2DF7C758" w14:textId="77777777" w:rsidR="002E3E5D" w:rsidRPr="00090491" w:rsidRDefault="002E3E5D" w:rsidP="002E3E5D">
            <w:pPr>
              <w:pStyle w:val="ListParagraph"/>
              <w:spacing w:after="0" w:line="240" w:lineRule="auto"/>
              <w:ind w:left="0"/>
              <w:jc w:val="center"/>
              <w:rPr>
                <w:rFonts w:ascii="Arial" w:hAnsi="Arial" w:cs="Arial"/>
                <w:sz w:val="20"/>
                <w:szCs w:val="20"/>
              </w:rPr>
            </w:pPr>
            <w:r w:rsidRPr="00090491">
              <w:rPr>
                <w:rFonts w:ascii="Arial" w:hAnsi="Arial" w:cs="Arial"/>
                <w:sz w:val="20"/>
                <w:szCs w:val="20"/>
                <w:lang w:val="id"/>
              </w:rPr>
              <w:t>169.927</w:t>
            </w:r>
          </w:p>
        </w:tc>
        <w:tc>
          <w:tcPr>
            <w:tcW w:w="2160" w:type="dxa"/>
          </w:tcPr>
          <w:p w14:paraId="15A74E24" w14:textId="77777777" w:rsidR="002E3E5D" w:rsidRPr="00090491" w:rsidRDefault="002E3E5D" w:rsidP="002E3E5D">
            <w:pPr>
              <w:pStyle w:val="ListParagraph"/>
              <w:spacing w:after="0" w:line="240" w:lineRule="auto"/>
              <w:ind w:left="0"/>
              <w:jc w:val="center"/>
              <w:rPr>
                <w:rFonts w:ascii="Arial" w:hAnsi="Arial" w:cs="Arial"/>
                <w:sz w:val="20"/>
                <w:szCs w:val="20"/>
              </w:rPr>
            </w:pPr>
            <w:r w:rsidRPr="00090491">
              <w:rPr>
                <w:rFonts w:ascii="Arial" w:hAnsi="Arial" w:cs="Arial"/>
                <w:sz w:val="20"/>
                <w:szCs w:val="20"/>
                <w:lang w:val="id"/>
              </w:rPr>
              <w:t>932</w:t>
            </w:r>
          </w:p>
        </w:tc>
        <w:tc>
          <w:tcPr>
            <w:tcW w:w="1417" w:type="dxa"/>
          </w:tcPr>
          <w:p w14:paraId="4E6D8661" w14:textId="77777777" w:rsidR="002E3E5D" w:rsidRPr="00090491" w:rsidRDefault="002E3E5D" w:rsidP="002E3E5D">
            <w:pPr>
              <w:pStyle w:val="ListParagraph"/>
              <w:spacing w:after="0" w:line="240" w:lineRule="auto"/>
              <w:ind w:left="0"/>
              <w:jc w:val="center"/>
              <w:rPr>
                <w:rFonts w:ascii="Arial" w:hAnsi="Arial" w:cs="Arial"/>
                <w:sz w:val="20"/>
                <w:szCs w:val="20"/>
              </w:rPr>
            </w:pPr>
            <w:r w:rsidRPr="00090491">
              <w:rPr>
                <w:rFonts w:ascii="Arial" w:hAnsi="Arial" w:cs="Arial"/>
                <w:sz w:val="20"/>
                <w:szCs w:val="20"/>
                <w:lang w:val="id"/>
              </w:rPr>
              <w:t>0,55%</w:t>
            </w:r>
          </w:p>
        </w:tc>
      </w:tr>
      <w:tr w:rsidR="002E3E5D" w:rsidRPr="00090491" w14:paraId="57197F15" w14:textId="77777777" w:rsidTr="002E3E5D">
        <w:trPr>
          <w:jc w:val="center"/>
        </w:trPr>
        <w:tc>
          <w:tcPr>
            <w:tcW w:w="784" w:type="dxa"/>
            <w:vMerge/>
            <w:vAlign w:val="center"/>
          </w:tcPr>
          <w:p w14:paraId="71C8B998" w14:textId="77777777" w:rsidR="002E3E5D" w:rsidRPr="00090491" w:rsidRDefault="002E3E5D" w:rsidP="002E3E5D">
            <w:pPr>
              <w:pStyle w:val="ListParagraph"/>
              <w:spacing w:after="0" w:line="240" w:lineRule="auto"/>
              <w:ind w:left="0"/>
              <w:jc w:val="center"/>
              <w:rPr>
                <w:rFonts w:ascii="Arial" w:hAnsi="Arial" w:cs="Arial"/>
                <w:sz w:val="20"/>
                <w:szCs w:val="20"/>
              </w:rPr>
            </w:pPr>
          </w:p>
        </w:tc>
        <w:tc>
          <w:tcPr>
            <w:tcW w:w="1195" w:type="dxa"/>
          </w:tcPr>
          <w:p w14:paraId="3C84F4DB" w14:textId="77777777" w:rsidR="002E3E5D" w:rsidRPr="00090491" w:rsidRDefault="002E3E5D" w:rsidP="002E3E5D">
            <w:pPr>
              <w:pStyle w:val="ListParagraph"/>
              <w:spacing w:after="0" w:line="240" w:lineRule="auto"/>
              <w:ind w:left="0"/>
              <w:rPr>
                <w:rFonts w:ascii="Arial" w:hAnsi="Arial" w:cs="Arial"/>
                <w:sz w:val="20"/>
                <w:szCs w:val="20"/>
              </w:rPr>
            </w:pPr>
            <w:r w:rsidRPr="00090491">
              <w:rPr>
                <w:rFonts w:ascii="Arial" w:hAnsi="Arial" w:cs="Arial"/>
                <w:sz w:val="20"/>
                <w:szCs w:val="20"/>
                <w:lang w:val="id"/>
              </w:rPr>
              <w:t>Desember</w:t>
            </w:r>
          </w:p>
        </w:tc>
        <w:tc>
          <w:tcPr>
            <w:tcW w:w="1526" w:type="dxa"/>
          </w:tcPr>
          <w:p w14:paraId="53B23A1E" w14:textId="77777777" w:rsidR="002E3E5D" w:rsidRPr="00090491" w:rsidRDefault="002E3E5D" w:rsidP="002E3E5D">
            <w:pPr>
              <w:pStyle w:val="ListParagraph"/>
              <w:spacing w:after="0" w:line="240" w:lineRule="auto"/>
              <w:ind w:left="0"/>
              <w:jc w:val="center"/>
              <w:rPr>
                <w:rFonts w:ascii="Arial" w:hAnsi="Arial" w:cs="Arial"/>
                <w:sz w:val="20"/>
                <w:szCs w:val="20"/>
              </w:rPr>
            </w:pPr>
            <w:r w:rsidRPr="00090491">
              <w:rPr>
                <w:rFonts w:ascii="Arial" w:hAnsi="Arial" w:cs="Arial"/>
                <w:sz w:val="20"/>
                <w:szCs w:val="20"/>
                <w:lang w:val="id"/>
              </w:rPr>
              <w:t>171.102</w:t>
            </w:r>
          </w:p>
        </w:tc>
        <w:tc>
          <w:tcPr>
            <w:tcW w:w="2160" w:type="dxa"/>
          </w:tcPr>
          <w:p w14:paraId="776C7274" w14:textId="77777777" w:rsidR="002E3E5D" w:rsidRPr="00090491" w:rsidRDefault="002E3E5D" w:rsidP="002E3E5D">
            <w:pPr>
              <w:pStyle w:val="ListParagraph"/>
              <w:spacing w:after="0" w:line="240" w:lineRule="auto"/>
              <w:ind w:left="0"/>
              <w:jc w:val="center"/>
              <w:rPr>
                <w:rFonts w:ascii="Arial" w:hAnsi="Arial" w:cs="Arial"/>
                <w:sz w:val="20"/>
                <w:szCs w:val="20"/>
              </w:rPr>
            </w:pPr>
            <w:r w:rsidRPr="00090491">
              <w:rPr>
                <w:rFonts w:ascii="Arial" w:hAnsi="Arial" w:cs="Arial"/>
                <w:sz w:val="20"/>
                <w:szCs w:val="20"/>
                <w:lang w:val="id"/>
              </w:rPr>
              <w:t>1.175</w:t>
            </w:r>
          </w:p>
        </w:tc>
        <w:tc>
          <w:tcPr>
            <w:tcW w:w="1417" w:type="dxa"/>
          </w:tcPr>
          <w:p w14:paraId="166FB904" w14:textId="77777777" w:rsidR="002E3E5D" w:rsidRPr="00090491" w:rsidRDefault="002E3E5D" w:rsidP="002E3E5D">
            <w:pPr>
              <w:pStyle w:val="ListParagraph"/>
              <w:spacing w:after="0" w:line="240" w:lineRule="auto"/>
              <w:ind w:left="0"/>
              <w:jc w:val="center"/>
              <w:rPr>
                <w:rFonts w:ascii="Arial" w:hAnsi="Arial" w:cs="Arial"/>
                <w:sz w:val="20"/>
                <w:szCs w:val="20"/>
              </w:rPr>
            </w:pPr>
            <w:r w:rsidRPr="00090491">
              <w:rPr>
                <w:rFonts w:ascii="Arial" w:hAnsi="Arial" w:cs="Arial"/>
                <w:sz w:val="20"/>
                <w:szCs w:val="20"/>
                <w:lang w:val="id"/>
              </w:rPr>
              <w:t>0,69%</w:t>
            </w:r>
          </w:p>
        </w:tc>
      </w:tr>
      <w:tr w:rsidR="002E3E5D" w:rsidRPr="00090491" w14:paraId="4A73929E" w14:textId="77777777" w:rsidTr="002E3E5D">
        <w:trPr>
          <w:jc w:val="center"/>
        </w:trPr>
        <w:tc>
          <w:tcPr>
            <w:tcW w:w="784" w:type="dxa"/>
            <w:vMerge w:val="restart"/>
            <w:vAlign w:val="center"/>
          </w:tcPr>
          <w:p w14:paraId="082D1E0D" w14:textId="77777777" w:rsidR="002E3E5D" w:rsidRPr="00090491" w:rsidRDefault="002E3E5D" w:rsidP="002E3E5D">
            <w:pPr>
              <w:pStyle w:val="ListParagraph"/>
              <w:spacing w:after="0" w:line="240" w:lineRule="auto"/>
              <w:ind w:left="0"/>
              <w:jc w:val="center"/>
              <w:rPr>
                <w:rFonts w:ascii="Arial" w:hAnsi="Arial" w:cs="Arial"/>
                <w:sz w:val="20"/>
                <w:szCs w:val="20"/>
              </w:rPr>
            </w:pPr>
            <w:r w:rsidRPr="00090491">
              <w:rPr>
                <w:rFonts w:ascii="Arial" w:hAnsi="Arial" w:cs="Arial"/>
                <w:sz w:val="20"/>
                <w:szCs w:val="20"/>
                <w:lang w:val="id"/>
              </w:rPr>
              <w:t>2018</w:t>
            </w:r>
          </w:p>
        </w:tc>
        <w:tc>
          <w:tcPr>
            <w:tcW w:w="1195" w:type="dxa"/>
          </w:tcPr>
          <w:p w14:paraId="45E68EE5" w14:textId="77777777" w:rsidR="002E3E5D" w:rsidRPr="00090491" w:rsidRDefault="002E3E5D" w:rsidP="002E3E5D">
            <w:pPr>
              <w:pStyle w:val="ListParagraph"/>
              <w:spacing w:after="0" w:line="240" w:lineRule="auto"/>
              <w:ind w:left="0"/>
              <w:rPr>
                <w:rFonts w:ascii="Arial" w:hAnsi="Arial" w:cs="Arial"/>
                <w:sz w:val="20"/>
                <w:szCs w:val="20"/>
              </w:rPr>
            </w:pPr>
            <w:r w:rsidRPr="00090491">
              <w:rPr>
                <w:rFonts w:ascii="Arial" w:hAnsi="Arial" w:cs="Arial"/>
                <w:sz w:val="20"/>
                <w:szCs w:val="20"/>
                <w:lang w:val="id"/>
              </w:rPr>
              <w:t>Januari</w:t>
            </w:r>
          </w:p>
        </w:tc>
        <w:tc>
          <w:tcPr>
            <w:tcW w:w="1526" w:type="dxa"/>
          </w:tcPr>
          <w:p w14:paraId="3904CD8B" w14:textId="77777777" w:rsidR="002E3E5D" w:rsidRPr="00090491" w:rsidRDefault="002E3E5D" w:rsidP="002E3E5D">
            <w:pPr>
              <w:pStyle w:val="ListParagraph"/>
              <w:spacing w:after="0" w:line="240" w:lineRule="auto"/>
              <w:ind w:left="0"/>
              <w:jc w:val="center"/>
              <w:rPr>
                <w:rFonts w:ascii="Arial" w:hAnsi="Arial" w:cs="Arial"/>
                <w:sz w:val="20"/>
                <w:szCs w:val="20"/>
              </w:rPr>
            </w:pPr>
            <w:r w:rsidRPr="00090491">
              <w:rPr>
                <w:rFonts w:ascii="Arial" w:hAnsi="Arial" w:cs="Arial"/>
                <w:sz w:val="20"/>
                <w:szCs w:val="20"/>
                <w:lang w:val="id"/>
              </w:rPr>
              <w:t>171.920</w:t>
            </w:r>
          </w:p>
        </w:tc>
        <w:tc>
          <w:tcPr>
            <w:tcW w:w="2160" w:type="dxa"/>
          </w:tcPr>
          <w:p w14:paraId="084E2BFC" w14:textId="77777777" w:rsidR="002E3E5D" w:rsidRPr="00090491" w:rsidRDefault="002E3E5D" w:rsidP="002E3E5D">
            <w:pPr>
              <w:pStyle w:val="ListParagraph"/>
              <w:spacing w:after="0" w:line="240" w:lineRule="auto"/>
              <w:ind w:left="0"/>
              <w:jc w:val="center"/>
              <w:rPr>
                <w:rFonts w:ascii="Arial" w:hAnsi="Arial" w:cs="Arial"/>
                <w:sz w:val="20"/>
                <w:szCs w:val="20"/>
              </w:rPr>
            </w:pPr>
            <w:r w:rsidRPr="00090491">
              <w:rPr>
                <w:rFonts w:ascii="Arial" w:hAnsi="Arial" w:cs="Arial"/>
                <w:sz w:val="20"/>
                <w:szCs w:val="20"/>
                <w:lang w:val="id"/>
              </w:rPr>
              <w:t>818</w:t>
            </w:r>
          </w:p>
        </w:tc>
        <w:tc>
          <w:tcPr>
            <w:tcW w:w="1417" w:type="dxa"/>
          </w:tcPr>
          <w:p w14:paraId="39FA17E6" w14:textId="77777777" w:rsidR="002E3E5D" w:rsidRPr="00090491" w:rsidRDefault="002E3E5D" w:rsidP="002E3E5D">
            <w:pPr>
              <w:pStyle w:val="ListParagraph"/>
              <w:spacing w:after="0" w:line="240" w:lineRule="auto"/>
              <w:ind w:left="0"/>
              <w:jc w:val="center"/>
              <w:rPr>
                <w:rFonts w:ascii="Arial" w:hAnsi="Arial" w:cs="Arial"/>
                <w:sz w:val="20"/>
                <w:szCs w:val="20"/>
              </w:rPr>
            </w:pPr>
            <w:r w:rsidRPr="00090491">
              <w:rPr>
                <w:rFonts w:ascii="Arial" w:hAnsi="Arial" w:cs="Arial"/>
                <w:sz w:val="20"/>
                <w:szCs w:val="20"/>
                <w:lang w:val="id"/>
              </w:rPr>
              <w:t>0,47%</w:t>
            </w:r>
          </w:p>
        </w:tc>
      </w:tr>
      <w:tr w:rsidR="002E3E5D" w:rsidRPr="00090491" w14:paraId="15C7B8FA" w14:textId="77777777" w:rsidTr="002E3E5D">
        <w:trPr>
          <w:jc w:val="center"/>
        </w:trPr>
        <w:tc>
          <w:tcPr>
            <w:tcW w:w="784" w:type="dxa"/>
            <w:vMerge/>
          </w:tcPr>
          <w:p w14:paraId="4ECC9CDA" w14:textId="77777777" w:rsidR="002E3E5D" w:rsidRPr="00090491" w:rsidRDefault="002E3E5D" w:rsidP="002E3E5D">
            <w:pPr>
              <w:pStyle w:val="ListParagraph"/>
              <w:spacing w:after="0" w:line="240" w:lineRule="auto"/>
              <w:ind w:left="0" w:firstLine="567"/>
              <w:jc w:val="center"/>
              <w:rPr>
                <w:rFonts w:ascii="Arial" w:hAnsi="Arial" w:cs="Arial"/>
                <w:sz w:val="20"/>
                <w:szCs w:val="20"/>
              </w:rPr>
            </w:pPr>
          </w:p>
        </w:tc>
        <w:tc>
          <w:tcPr>
            <w:tcW w:w="1195" w:type="dxa"/>
          </w:tcPr>
          <w:p w14:paraId="1AAA2ECA" w14:textId="77777777" w:rsidR="002E3E5D" w:rsidRPr="00090491" w:rsidRDefault="002E3E5D" w:rsidP="002E3E5D">
            <w:pPr>
              <w:pStyle w:val="ListParagraph"/>
              <w:spacing w:after="0" w:line="240" w:lineRule="auto"/>
              <w:ind w:left="0"/>
              <w:rPr>
                <w:rFonts w:ascii="Arial" w:hAnsi="Arial" w:cs="Arial"/>
                <w:sz w:val="20"/>
                <w:szCs w:val="20"/>
              </w:rPr>
            </w:pPr>
            <w:r w:rsidRPr="00090491">
              <w:rPr>
                <w:rFonts w:ascii="Arial" w:hAnsi="Arial" w:cs="Arial"/>
                <w:sz w:val="20"/>
                <w:szCs w:val="20"/>
                <w:lang w:val="id"/>
              </w:rPr>
              <w:t>Februari</w:t>
            </w:r>
          </w:p>
        </w:tc>
        <w:tc>
          <w:tcPr>
            <w:tcW w:w="1526" w:type="dxa"/>
          </w:tcPr>
          <w:p w14:paraId="0DD1BBD3" w14:textId="77777777" w:rsidR="002E3E5D" w:rsidRPr="00090491" w:rsidRDefault="002E3E5D" w:rsidP="002E3E5D">
            <w:pPr>
              <w:pStyle w:val="ListParagraph"/>
              <w:spacing w:after="0" w:line="240" w:lineRule="auto"/>
              <w:ind w:left="0"/>
              <w:jc w:val="center"/>
              <w:rPr>
                <w:rFonts w:ascii="Arial" w:hAnsi="Arial" w:cs="Arial"/>
                <w:sz w:val="20"/>
                <w:szCs w:val="20"/>
              </w:rPr>
            </w:pPr>
            <w:r w:rsidRPr="00090491">
              <w:rPr>
                <w:rFonts w:ascii="Arial" w:hAnsi="Arial" w:cs="Arial"/>
                <w:sz w:val="20"/>
                <w:szCs w:val="20"/>
                <w:lang w:val="id"/>
              </w:rPr>
              <w:t>173.082</w:t>
            </w:r>
          </w:p>
        </w:tc>
        <w:tc>
          <w:tcPr>
            <w:tcW w:w="2160" w:type="dxa"/>
          </w:tcPr>
          <w:p w14:paraId="421F4938" w14:textId="77777777" w:rsidR="002E3E5D" w:rsidRPr="00090491" w:rsidRDefault="002E3E5D" w:rsidP="002E3E5D">
            <w:pPr>
              <w:pStyle w:val="ListParagraph"/>
              <w:spacing w:after="0" w:line="240" w:lineRule="auto"/>
              <w:ind w:left="0"/>
              <w:jc w:val="center"/>
              <w:rPr>
                <w:rFonts w:ascii="Arial" w:hAnsi="Arial" w:cs="Arial"/>
                <w:sz w:val="20"/>
                <w:szCs w:val="20"/>
              </w:rPr>
            </w:pPr>
            <w:r w:rsidRPr="00090491">
              <w:rPr>
                <w:rFonts w:ascii="Arial" w:hAnsi="Arial" w:cs="Arial"/>
                <w:sz w:val="20"/>
                <w:szCs w:val="20"/>
                <w:lang w:val="id"/>
              </w:rPr>
              <w:t>1.162</w:t>
            </w:r>
          </w:p>
        </w:tc>
        <w:tc>
          <w:tcPr>
            <w:tcW w:w="1417" w:type="dxa"/>
          </w:tcPr>
          <w:p w14:paraId="4548D2B1" w14:textId="77777777" w:rsidR="002E3E5D" w:rsidRPr="00090491" w:rsidRDefault="002E3E5D" w:rsidP="002E3E5D">
            <w:pPr>
              <w:pStyle w:val="ListParagraph"/>
              <w:spacing w:after="0" w:line="240" w:lineRule="auto"/>
              <w:ind w:left="0"/>
              <w:jc w:val="center"/>
              <w:rPr>
                <w:rFonts w:ascii="Arial" w:hAnsi="Arial" w:cs="Arial"/>
                <w:sz w:val="20"/>
                <w:szCs w:val="20"/>
              </w:rPr>
            </w:pPr>
            <w:r w:rsidRPr="00090491">
              <w:rPr>
                <w:rFonts w:ascii="Arial" w:hAnsi="Arial" w:cs="Arial"/>
                <w:sz w:val="20"/>
                <w:szCs w:val="20"/>
                <w:lang w:val="id"/>
              </w:rPr>
              <w:t>0,67%</w:t>
            </w:r>
          </w:p>
        </w:tc>
      </w:tr>
      <w:tr w:rsidR="002E3E5D" w:rsidRPr="00090491" w14:paraId="4D508458" w14:textId="77777777" w:rsidTr="002E3E5D">
        <w:trPr>
          <w:jc w:val="center"/>
        </w:trPr>
        <w:tc>
          <w:tcPr>
            <w:tcW w:w="784" w:type="dxa"/>
            <w:vMerge/>
          </w:tcPr>
          <w:p w14:paraId="2A101F25" w14:textId="77777777" w:rsidR="002E3E5D" w:rsidRPr="00090491" w:rsidRDefault="002E3E5D" w:rsidP="002E3E5D">
            <w:pPr>
              <w:pStyle w:val="ListParagraph"/>
              <w:spacing w:after="0" w:line="240" w:lineRule="auto"/>
              <w:ind w:left="0" w:firstLine="567"/>
              <w:jc w:val="center"/>
              <w:rPr>
                <w:rFonts w:ascii="Arial" w:hAnsi="Arial" w:cs="Arial"/>
                <w:sz w:val="20"/>
                <w:szCs w:val="20"/>
              </w:rPr>
            </w:pPr>
          </w:p>
        </w:tc>
        <w:tc>
          <w:tcPr>
            <w:tcW w:w="1195" w:type="dxa"/>
          </w:tcPr>
          <w:p w14:paraId="47879D7E" w14:textId="77777777" w:rsidR="002E3E5D" w:rsidRPr="00090491" w:rsidRDefault="002E3E5D" w:rsidP="002E3E5D">
            <w:pPr>
              <w:pStyle w:val="ListParagraph"/>
              <w:spacing w:after="0" w:line="240" w:lineRule="auto"/>
              <w:ind w:left="0"/>
              <w:rPr>
                <w:rFonts w:ascii="Arial" w:hAnsi="Arial" w:cs="Arial"/>
                <w:sz w:val="20"/>
                <w:szCs w:val="20"/>
              </w:rPr>
            </w:pPr>
            <w:r w:rsidRPr="00090491">
              <w:rPr>
                <w:rFonts w:ascii="Arial" w:hAnsi="Arial" w:cs="Arial"/>
                <w:sz w:val="20"/>
                <w:szCs w:val="20"/>
                <w:lang w:val="id"/>
              </w:rPr>
              <w:t>Maret</w:t>
            </w:r>
          </w:p>
        </w:tc>
        <w:tc>
          <w:tcPr>
            <w:tcW w:w="1526" w:type="dxa"/>
          </w:tcPr>
          <w:p w14:paraId="38B1B674" w14:textId="77777777" w:rsidR="002E3E5D" w:rsidRPr="00090491" w:rsidRDefault="002E3E5D" w:rsidP="002E3E5D">
            <w:pPr>
              <w:pStyle w:val="ListParagraph"/>
              <w:spacing w:after="0" w:line="240" w:lineRule="auto"/>
              <w:ind w:left="0"/>
              <w:jc w:val="center"/>
              <w:rPr>
                <w:rFonts w:ascii="Arial" w:hAnsi="Arial" w:cs="Arial"/>
                <w:sz w:val="20"/>
                <w:szCs w:val="20"/>
              </w:rPr>
            </w:pPr>
            <w:r w:rsidRPr="00090491">
              <w:rPr>
                <w:rFonts w:ascii="Arial" w:hAnsi="Arial" w:cs="Arial"/>
                <w:sz w:val="20"/>
                <w:szCs w:val="20"/>
                <w:lang w:val="id"/>
              </w:rPr>
              <w:t>173.900</w:t>
            </w:r>
          </w:p>
        </w:tc>
        <w:tc>
          <w:tcPr>
            <w:tcW w:w="2160" w:type="dxa"/>
          </w:tcPr>
          <w:p w14:paraId="14B14527" w14:textId="77777777" w:rsidR="002E3E5D" w:rsidRPr="00090491" w:rsidRDefault="002E3E5D" w:rsidP="002E3E5D">
            <w:pPr>
              <w:pStyle w:val="ListParagraph"/>
              <w:spacing w:after="0" w:line="240" w:lineRule="auto"/>
              <w:ind w:left="0"/>
              <w:jc w:val="center"/>
              <w:rPr>
                <w:rFonts w:ascii="Arial" w:hAnsi="Arial" w:cs="Arial"/>
                <w:sz w:val="20"/>
                <w:szCs w:val="20"/>
              </w:rPr>
            </w:pPr>
            <w:r w:rsidRPr="00090491">
              <w:rPr>
                <w:rFonts w:ascii="Arial" w:hAnsi="Arial" w:cs="Arial"/>
                <w:sz w:val="20"/>
                <w:szCs w:val="20"/>
                <w:lang w:val="id"/>
              </w:rPr>
              <w:t>818</w:t>
            </w:r>
          </w:p>
        </w:tc>
        <w:tc>
          <w:tcPr>
            <w:tcW w:w="1417" w:type="dxa"/>
          </w:tcPr>
          <w:p w14:paraId="6FB6A7CE" w14:textId="77777777" w:rsidR="002E3E5D" w:rsidRPr="00090491" w:rsidRDefault="002E3E5D" w:rsidP="002E3E5D">
            <w:pPr>
              <w:pStyle w:val="ListParagraph"/>
              <w:spacing w:after="0" w:line="240" w:lineRule="auto"/>
              <w:ind w:left="0"/>
              <w:jc w:val="center"/>
              <w:rPr>
                <w:rFonts w:ascii="Arial" w:hAnsi="Arial" w:cs="Arial"/>
                <w:sz w:val="20"/>
                <w:szCs w:val="20"/>
              </w:rPr>
            </w:pPr>
            <w:r w:rsidRPr="00090491">
              <w:rPr>
                <w:rFonts w:ascii="Arial" w:hAnsi="Arial" w:cs="Arial"/>
                <w:sz w:val="20"/>
                <w:szCs w:val="20"/>
                <w:lang w:val="id"/>
              </w:rPr>
              <w:t>0,47%</w:t>
            </w:r>
          </w:p>
        </w:tc>
      </w:tr>
      <w:tr w:rsidR="002E3E5D" w:rsidRPr="00090491" w14:paraId="04912428" w14:textId="77777777" w:rsidTr="002E3E5D">
        <w:trPr>
          <w:jc w:val="center"/>
        </w:trPr>
        <w:tc>
          <w:tcPr>
            <w:tcW w:w="784" w:type="dxa"/>
            <w:vMerge/>
          </w:tcPr>
          <w:p w14:paraId="24F1FD36" w14:textId="77777777" w:rsidR="002E3E5D" w:rsidRPr="00090491" w:rsidRDefault="002E3E5D" w:rsidP="002E3E5D">
            <w:pPr>
              <w:pStyle w:val="ListParagraph"/>
              <w:spacing w:after="0" w:line="240" w:lineRule="auto"/>
              <w:ind w:left="0" w:firstLine="567"/>
              <w:jc w:val="center"/>
              <w:rPr>
                <w:rFonts w:ascii="Arial" w:hAnsi="Arial" w:cs="Arial"/>
                <w:sz w:val="20"/>
                <w:szCs w:val="20"/>
              </w:rPr>
            </w:pPr>
          </w:p>
        </w:tc>
        <w:tc>
          <w:tcPr>
            <w:tcW w:w="1195" w:type="dxa"/>
          </w:tcPr>
          <w:p w14:paraId="728BC0E7" w14:textId="77777777" w:rsidR="002E3E5D" w:rsidRPr="00090491" w:rsidRDefault="002E3E5D" w:rsidP="002E3E5D">
            <w:pPr>
              <w:pStyle w:val="ListParagraph"/>
              <w:spacing w:after="0" w:line="240" w:lineRule="auto"/>
              <w:ind w:left="0"/>
              <w:rPr>
                <w:rFonts w:ascii="Arial" w:hAnsi="Arial" w:cs="Arial"/>
                <w:sz w:val="20"/>
                <w:szCs w:val="20"/>
              </w:rPr>
            </w:pPr>
            <w:r w:rsidRPr="00090491">
              <w:rPr>
                <w:rFonts w:ascii="Arial" w:hAnsi="Arial" w:cs="Arial"/>
                <w:sz w:val="20"/>
                <w:szCs w:val="20"/>
                <w:lang w:val="id"/>
              </w:rPr>
              <w:t>April</w:t>
            </w:r>
          </w:p>
        </w:tc>
        <w:tc>
          <w:tcPr>
            <w:tcW w:w="1526" w:type="dxa"/>
          </w:tcPr>
          <w:p w14:paraId="76745846" w14:textId="77777777" w:rsidR="002E3E5D" w:rsidRPr="00090491" w:rsidRDefault="002E3E5D" w:rsidP="002E3E5D">
            <w:pPr>
              <w:pStyle w:val="ListParagraph"/>
              <w:spacing w:after="0" w:line="240" w:lineRule="auto"/>
              <w:ind w:left="0"/>
              <w:jc w:val="center"/>
              <w:rPr>
                <w:rFonts w:ascii="Arial" w:hAnsi="Arial" w:cs="Arial"/>
                <w:sz w:val="20"/>
                <w:szCs w:val="20"/>
              </w:rPr>
            </w:pPr>
            <w:r w:rsidRPr="00090491">
              <w:rPr>
                <w:rFonts w:ascii="Arial" w:hAnsi="Arial" w:cs="Arial"/>
                <w:sz w:val="20"/>
                <w:szCs w:val="20"/>
                <w:lang w:val="id"/>
              </w:rPr>
              <w:t>174.823</w:t>
            </w:r>
          </w:p>
        </w:tc>
        <w:tc>
          <w:tcPr>
            <w:tcW w:w="2160" w:type="dxa"/>
          </w:tcPr>
          <w:p w14:paraId="686B6718" w14:textId="77777777" w:rsidR="002E3E5D" w:rsidRPr="00090491" w:rsidRDefault="002E3E5D" w:rsidP="002E3E5D">
            <w:pPr>
              <w:pStyle w:val="ListParagraph"/>
              <w:spacing w:after="0" w:line="240" w:lineRule="auto"/>
              <w:ind w:left="0"/>
              <w:jc w:val="center"/>
              <w:rPr>
                <w:rFonts w:ascii="Arial" w:hAnsi="Arial" w:cs="Arial"/>
                <w:sz w:val="20"/>
                <w:szCs w:val="20"/>
              </w:rPr>
            </w:pPr>
            <w:r w:rsidRPr="00090491">
              <w:rPr>
                <w:rFonts w:ascii="Arial" w:hAnsi="Arial" w:cs="Arial"/>
                <w:sz w:val="20"/>
                <w:szCs w:val="20"/>
                <w:lang w:val="id"/>
              </w:rPr>
              <w:t>923</w:t>
            </w:r>
          </w:p>
        </w:tc>
        <w:tc>
          <w:tcPr>
            <w:tcW w:w="1417" w:type="dxa"/>
          </w:tcPr>
          <w:p w14:paraId="7B5EF2AF" w14:textId="77777777" w:rsidR="002E3E5D" w:rsidRPr="00090491" w:rsidRDefault="002E3E5D" w:rsidP="002E3E5D">
            <w:pPr>
              <w:pStyle w:val="ListParagraph"/>
              <w:spacing w:after="0" w:line="240" w:lineRule="auto"/>
              <w:ind w:left="0"/>
              <w:jc w:val="center"/>
              <w:rPr>
                <w:rFonts w:ascii="Arial" w:hAnsi="Arial" w:cs="Arial"/>
                <w:sz w:val="20"/>
                <w:szCs w:val="20"/>
              </w:rPr>
            </w:pPr>
            <w:r w:rsidRPr="00090491">
              <w:rPr>
                <w:rFonts w:ascii="Arial" w:hAnsi="Arial" w:cs="Arial"/>
                <w:sz w:val="20"/>
                <w:szCs w:val="20"/>
                <w:lang w:val="id"/>
              </w:rPr>
              <w:t>0,53%</w:t>
            </w:r>
          </w:p>
        </w:tc>
      </w:tr>
      <w:tr w:rsidR="002E3E5D" w:rsidRPr="00090491" w14:paraId="1CDBF774" w14:textId="77777777" w:rsidTr="002E3E5D">
        <w:trPr>
          <w:jc w:val="center"/>
        </w:trPr>
        <w:tc>
          <w:tcPr>
            <w:tcW w:w="784" w:type="dxa"/>
            <w:vMerge/>
          </w:tcPr>
          <w:p w14:paraId="4F24BA51" w14:textId="77777777" w:rsidR="002E3E5D" w:rsidRPr="00090491" w:rsidRDefault="002E3E5D" w:rsidP="002E3E5D">
            <w:pPr>
              <w:pStyle w:val="ListParagraph"/>
              <w:spacing w:after="0" w:line="240" w:lineRule="auto"/>
              <w:ind w:left="0" w:firstLine="567"/>
              <w:jc w:val="center"/>
              <w:rPr>
                <w:rFonts w:ascii="Arial" w:hAnsi="Arial" w:cs="Arial"/>
                <w:sz w:val="20"/>
                <w:szCs w:val="20"/>
              </w:rPr>
            </w:pPr>
          </w:p>
        </w:tc>
        <w:tc>
          <w:tcPr>
            <w:tcW w:w="1195" w:type="dxa"/>
          </w:tcPr>
          <w:p w14:paraId="4F0CA093" w14:textId="77777777" w:rsidR="002E3E5D" w:rsidRPr="00090491" w:rsidRDefault="002E3E5D" w:rsidP="002E3E5D">
            <w:pPr>
              <w:pStyle w:val="ListParagraph"/>
              <w:spacing w:after="0" w:line="240" w:lineRule="auto"/>
              <w:ind w:left="0"/>
              <w:rPr>
                <w:rFonts w:ascii="Arial" w:hAnsi="Arial" w:cs="Arial"/>
                <w:sz w:val="20"/>
                <w:szCs w:val="20"/>
              </w:rPr>
            </w:pPr>
            <w:r w:rsidRPr="00090491">
              <w:rPr>
                <w:rFonts w:ascii="Arial" w:hAnsi="Arial" w:cs="Arial"/>
                <w:sz w:val="20"/>
                <w:szCs w:val="20"/>
                <w:lang w:val="id"/>
              </w:rPr>
              <w:t>Mei</w:t>
            </w:r>
          </w:p>
        </w:tc>
        <w:tc>
          <w:tcPr>
            <w:tcW w:w="1526" w:type="dxa"/>
          </w:tcPr>
          <w:p w14:paraId="3278F780" w14:textId="77777777" w:rsidR="002E3E5D" w:rsidRPr="00090491" w:rsidRDefault="002E3E5D" w:rsidP="002E3E5D">
            <w:pPr>
              <w:pStyle w:val="ListParagraph"/>
              <w:spacing w:after="0" w:line="240" w:lineRule="auto"/>
              <w:ind w:left="0"/>
              <w:jc w:val="center"/>
              <w:rPr>
                <w:rFonts w:ascii="Arial" w:hAnsi="Arial" w:cs="Arial"/>
                <w:sz w:val="20"/>
                <w:szCs w:val="20"/>
              </w:rPr>
            </w:pPr>
            <w:r w:rsidRPr="00090491">
              <w:rPr>
                <w:rFonts w:ascii="Arial" w:hAnsi="Arial" w:cs="Arial"/>
                <w:sz w:val="20"/>
                <w:szCs w:val="20"/>
                <w:lang w:val="id"/>
              </w:rPr>
              <w:t>175.760</w:t>
            </w:r>
          </w:p>
        </w:tc>
        <w:tc>
          <w:tcPr>
            <w:tcW w:w="2160" w:type="dxa"/>
          </w:tcPr>
          <w:p w14:paraId="65BBCA01" w14:textId="77777777" w:rsidR="002E3E5D" w:rsidRPr="00090491" w:rsidRDefault="002E3E5D" w:rsidP="002E3E5D">
            <w:pPr>
              <w:pStyle w:val="ListParagraph"/>
              <w:spacing w:after="0" w:line="240" w:lineRule="auto"/>
              <w:ind w:left="0"/>
              <w:jc w:val="center"/>
              <w:rPr>
                <w:rFonts w:ascii="Arial" w:hAnsi="Arial" w:cs="Arial"/>
                <w:sz w:val="20"/>
                <w:szCs w:val="20"/>
              </w:rPr>
            </w:pPr>
            <w:r w:rsidRPr="00090491">
              <w:rPr>
                <w:rFonts w:ascii="Arial" w:hAnsi="Arial" w:cs="Arial"/>
                <w:sz w:val="20"/>
                <w:szCs w:val="20"/>
                <w:lang w:val="id"/>
              </w:rPr>
              <w:t>937</w:t>
            </w:r>
          </w:p>
        </w:tc>
        <w:tc>
          <w:tcPr>
            <w:tcW w:w="1417" w:type="dxa"/>
          </w:tcPr>
          <w:p w14:paraId="704186C4" w14:textId="77777777" w:rsidR="002E3E5D" w:rsidRPr="00090491" w:rsidRDefault="002E3E5D" w:rsidP="002E3E5D">
            <w:pPr>
              <w:pStyle w:val="ListParagraph"/>
              <w:spacing w:after="0" w:line="240" w:lineRule="auto"/>
              <w:ind w:left="0"/>
              <w:jc w:val="center"/>
              <w:rPr>
                <w:rFonts w:ascii="Arial" w:hAnsi="Arial" w:cs="Arial"/>
                <w:sz w:val="20"/>
                <w:szCs w:val="20"/>
              </w:rPr>
            </w:pPr>
            <w:r w:rsidRPr="00090491">
              <w:rPr>
                <w:rFonts w:ascii="Arial" w:hAnsi="Arial" w:cs="Arial"/>
                <w:sz w:val="20"/>
                <w:szCs w:val="20"/>
                <w:lang w:val="id"/>
              </w:rPr>
              <w:t>0,63%</w:t>
            </w:r>
          </w:p>
        </w:tc>
      </w:tr>
      <w:tr w:rsidR="002E3E5D" w:rsidRPr="00090491" w14:paraId="51496FF5" w14:textId="77777777" w:rsidTr="002E3E5D">
        <w:trPr>
          <w:jc w:val="center"/>
        </w:trPr>
        <w:tc>
          <w:tcPr>
            <w:tcW w:w="784" w:type="dxa"/>
            <w:vMerge/>
          </w:tcPr>
          <w:p w14:paraId="3DB0E67F" w14:textId="77777777" w:rsidR="002E3E5D" w:rsidRPr="00090491" w:rsidRDefault="002E3E5D" w:rsidP="002E3E5D">
            <w:pPr>
              <w:pStyle w:val="ListParagraph"/>
              <w:spacing w:after="0" w:line="240" w:lineRule="auto"/>
              <w:ind w:left="0" w:firstLine="567"/>
              <w:jc w:val="center"/>
              <w:rPr>
                <w:rFonts w:ascii="Arial" w:hAnsi="Arial" w:cs="Arial"/>
                <w:sz w:val="20"/>
                <w:szCs w:val="20"/>
              </w:rPr>
            </w:pPr>
          </w:p>
        </w:tc>
        <w:tc>
          <w:tcPr>
            <w:tcW w:w="1195" w:type="dxa"/>
          </w:tcPr>
          <w:p w14:paraId="4687694F" w14:textId="77777777" w:rsidR="002E3E5D" w:rsidRPr="00090491" w:rsidRDefault="002E3E5D" w:rsidP="002E3E5D">
            <w:pPr>
              <w:pStyle w:val="ListParagraph"/>
              <w:spacing w:after="0" w:line="240" w:lineRule="auto"/>
              <w:ind w:left="0"/>
              <w:rPr>
                <w:rFonts w:ascii="Arial" w:hAnsi="Arial" w:cs="Arial"/>
                <w:sz w:val="20"/>
                <w:szCs w:val="20"/>
              </w:rPr>
            </w:pPr>
            <w:r w:rsidRPr="00090491">
              <w:rPr>
                <w:rFonts w:ascii="Arial" w:hAnsi="Arial" w:cs="Arial"/>
                <w:sz w:val="20"/>
                <w:szCs w:val="20"/>
                <w:lang w:val="id"/>
              </w:rPr>
              <w:t>Juni</w:t>
            </w:r>
          </w:p>
        </w:tc>
        <w:tc>
          <w:tcPr>
            <w:tcW w:w="1526" w:type="dxa"/>
          </w:tcPr>
          <w:p w14:paraId="53DFC700" w14:textId="77777777" w:rsidR="002E3E5D" w:rsidRPr="00090491" w:rsidRDefault="002E3E5D" w:rsidP="002E3E5D">
            <w:pPr>
              <w:pStyle w:val="ListParagraph"/>
              <w:spacing w:after="0" w:line="240" w:lineRule="auto"/>
              <w:ind w:left="0"/>
              <w:jc w:val="center"/>
              <w:rPr>
                <w:rFonts w:ascii="Arial" w:hAnsi="Arial" w:cs="Arial"/>
                <w:sz w:val="20"/>
                <w:szCs w:val="20"/>
              </w:rPr>
            </w:pPr>
            <w:r w:rsidRPr="00090491">
              <w:rPr>
                <w:rFonts w:ascii="Arial" w:hAnsi="Arial" w:cs="Arial"/>
                <w:sz w:val="20"/>
                <w:szCs w:val="20"/>
                <w:lang w:val="id"/>
              </w:rPr>
              <w:t>176.641</w:t>
            </w:r>
          </w:p>
        </w:tc>
        <w:tc>
          <w:tcPr>
            <w:tcW w:w="2160" w:type="dxa"/>
          </w:tcPr>
          <w:p w14:paraId="4AE239E5" w14:textId="77777777" w:rsidR="002E3E5D" w:rsidRPr="00090491" w:rsidRDefault="002E3E5D" w:rsidP="002E3E5D">
            <w:pPr>
              <w:pStyle w:val="ListParagraph"/>
              <w:spacing w:after="0" w:line="240" w:lineRule="auto"/>
              <w:ind w:left="0"/>
              <w:jc w:val="center"/>
              <w:rPr>
                <w:rFonts w:ascii="Arial" w:hAnsi="Arial" w:cs="Arial"/>
                <w:sz w:val="20"/>
                <w:szCs w:val="20"/>
              </w:rPr>
            </w:pPr>
            <w:r w:rsidRPr="00090491">
              <w:rPr>
                <w:rFonts w:ascii="Arial" w:hAnsi="Arial" w:cs="Arial"/>
                <w:sz w:val="20"/>
                <w:szCs w:val="20"/>
                <w:lang w:val="id"/>
              </w:rPr>
              <w:t>881</w:t>
            </w:r>
          </w:p>
        </w:tc>
        <w:tc>
          <w:tcPr>
            <w:tcW w:w="1417" w:type="dxa"/>
          </w:tcPr>
          <w:p w14:paraId="63D3D96F" w14:textId="77777777" w:rsidR="002E3E5D" w:rsidRPr="00090491" w:rsidRDefault="002E3E5D" w:rsidP="002E3E5D">
            <w:pPr>
              <w:pStyle w:val="ListParagraph"/>
              <w:spacing w:after="0" w:line="240" w:lineRule="auto"/>
              <w:ind w:left="0"/>
              <w:jc w:val="center"/>
              <w:rPr>
                <w:rFonts w:ascii="Arial" w:hAnsi="Arial" w:cs="Arial"/>
                <w:sz w:val="20"/>
                <w:szCs w:val="20"/>
              </w:rPr>
            </w:pPr>
            <w:r w:rsidRPr="00090491">
              <w:rPr>
                <w:rFonts w:ascii="Arial" w:hAnsi="Arial" w:cs="Arial"/>
                <w:sz w:val="20"/>
                <w:szCs w:val="20"/>
                <w:lang w:val="id"/>
              </w:rPr>
              <w:t>0,50%</w:t>
            </w:r>
          </w:p>
        </w:tc>
      </w:tr>
      <w:tr w:rsidR="002E3E5D" w:rsidRPr="00090491" w14:paraId="6B1094D4" w14:textId="77777777" w:rsidTr="002E3E5D">
        <w:trPr>
          <w:jc w:val="center"/>
        </w:trPr>
        <w:tc>
          <w:tcPr>
            <w:tcW w:w="784" w:type="dxa"/>
            <w:vMerge/>
          </w:tcPr>
          <w:p w14:paraId="0958F4C8" w14:textId="77777777" w:rsidR="002E3E5D" w:rsidRPr="00090491" w:rsidRDefault="002E3E5D" w:rsidP="002E3E5D">
            <w:pPr>
              <w:pStyle w:val="ListParagraph"/>
              <w:spacing w:after="0" w:line="240" w:lineRule="auto"/>
              <w:ind w:left="0" w:firstLine="567"/>
              <w:jc w:val="center"/>
              <w:rPr>
                <w:rFonts w:ascii="Arial" w:hAnsi="Arial" w:cs="Arial"/>
                <w:sz w:val="20"/>
                <w:szCs w:val="20"/>
              </w:rPr>
            </w:pPr>
          </w:p>
        </w:tc>
        <w:tc>
          <w:tcPr>
            <w:tcW w:w="1195" w:type="dxa"/>
          </w:tcPr>
          <w:p w14:paraId="34B349EA" w14:textId="77777777" w:rsidR="002E3E5D" w:rsidRPr="00090491" w:rsidRDefault="002E3E5D" w:rsidP="002E3E5D">
            <w:pPr>
              <w:pStyle w:val="ListParagraph"/>
              <w:spacing w:after="0" w:line="240" w:lineRule="auto"/>
              <w:ind w:left="0"/>
              <w:rPr>
                <w:rFonts w:ascii="Arial" w:hAnsi="Arial" w:cs="Arial"/>
                <w:sz w:val="20"/>
                <w:szCs w:val="20"/>
              </w:rPr>
            </w:pPr>
            <w:r w:rsidRPr="00090491">
              <w:rPr>
                <w:rFonts w:ascii="Arial" w:hAnsi="Arial" w:cs="Arial"/>
                <w:sz w:val="20"/>
                <w:szCs w:val="20"/>
                <w:lang w:val="id"/>
              </w:rPr>
              <w:t>Juli</w:t>
            </w:r>
          </w:p>
        </w:tc>
        <w:tc>
          <w:tcPr>
            <w:tcW w:w="1526" w:type="dxa"/>
          </w:tcPr>
          <w:p w14:paraId="5D2764C2" w14:textId="77777777" w:rsidR="002E3E5D" w:rsidRPr="00090491" w:rsidRDefault="002E3E5D" w:rsidP="002E3E5D">
            <w:pPr>
              <w:pStyle w:val="ListParagraph"/>
              <w:spacing w:after="0" w:line="240" w:lineRule="auto"/>
              <w:ind w:left="0"/>
              <w:jc w:val="center"/>
              <w:rPr>
                <w:rFonts w:ascii="Arial" w:hAnsi="Arial" w:cs="Arial"/>
                <w:sz w:val="20"/>
                <w:szCs w:val="20"/>
              </w:rPr>
            </w:pPr>
            <w:r w:rsidRPr="00090491">
              <w:rPr>
                <w:rFonts w:ascii="Arial" w:hAnsi="Arial" w:cs="Arial"/>
                <w:sz w:val="20"/>
                <w:szCs w:val="20"/>
                <w:lang w:val="id"/>
              </w:rPr>
              <w:t>177.404</w:t>
            </w:r>
          </w:p>
        </w:tc>
        <w:tc>
          <w:tcPr>
            <w:tcW w:w="2160" w:type="dxa"/>
          </w:tcPr>
          <w:p w14:paraId="4B513CA5" w14:textId="77777777" w:rsidR="002E3E5D" w:rsidRPr="00090491" w:rsidRDefault="002E3E5D" w:rsidP="002E3E5D">
            <w:pPr>
              <w:pStyle w:val="ListParagraph"/>
              <w:spacing w:after="0" w:line="240" w:lineRule="auto"/>
              <w:ind w:left="0"/>
              <w:jc w:val="center"/>
              <w:rPr>
                <w:rFonts w:ascii="Arial" w:hAnsi="Arial" w:cs="Arial"/>
                <w:sz w:val="20"/>
                <w:szCs w:val="20"/>
              </w:rPr>
            </w:pPr>
            <w:r w:rsidRPr="00090491">
              <w:rPr>
                <w:rFonts w:ascii="Arial" w:hAnsi="Arial" w:cs="Arial"/>
                <w:sz w:val="20"/>
                <w:szCs w:val="20"/>
                <w:lang w:val="id"/>
              </w:rPr>
              <w:t>763</w:t>
            </w:r>
          </w:p>
        </w:tc>
        <w:tc>
          <w:tcPr>
            <w:tcW w:w="1417" w:type="dxa"/>
          </w:tcPr>
          <w:p w14:paraId="06905B70" w14:textId="77777777" w:rsidR="002E3E5D" w:rsidRPr="00090491" w:rsidRDefault="002E3E5D" w:rsidP="002E3E5D">
            <w:pPr>
              <w:pStyle w:val="ListParagraph"/>
              <w:spacing w:after="0" w:line="240" w:lineRule="auto"/>
              <w:ind w:left="0"/>
              <w:jc w:val="center"/>
              <w:rPr>
                <w:rFonts w:ascii="Arial" w:hAnsi="Arial" w:cs="Arial"/>
                <w:sz w:val="20"/>
                <w:szCs w:val="20"/>
              </w:rPr>
            </w:pPr>
            <w:r w:rsidRPr="00090491">
              <w:rPr>
                <w:rFonts w:ascii="Arial" w:hAnsi="Arial" w:cs="Arial"/>
                <w:sz w:val="20"/>
                <w:szCs w:val="20"/>
                <w:lang w:val="id"/>
              </w:rPr>
              <w:t>0,43%</w:t>
            </w:r>
          </w:p>
        </w:tc>
      </w:tr>
    </w:tbl>
    <w:p w14:paraId="762A6B3E" w14:textId="77777777" w:rsidR="002E3E5D" w:rsidRPr="002E3E5D" w:rsidRDefault="002E3E5D" w:rsidP="002E3E5D">
      <w:pPr>
        <w:pStyle w:val="ListParagraph"/>
        <w:spacing w:line="240" w:lineRule="auto"/>
        <w:ind w:left="0" w:firstLine="567"/>
        <w:rPr>
          <w:rFonts w:ascii="Arial" w:hAnsi="Arial" w:cs="Arial"/>
          <w:i/>
          <w:sz w:val="20"/>
          <w:szCs w:val="20"/>
          <w:lang w:val="en-US"/>
        </w:rPr>
      </w:pPr>
      <w:r w:rsidRPr="00090491">
        <w:rPr>
          <w:rFonts w:ascii="Arial" w:hAnsi="Arial" w:cs="Arial"/>
          <w:i/>
          <w:sz w:val="20"/>
          <w:szCs w:val="20"/>
          <w:lang w:val="id"/>
        </w:rPr>
        <w:t xml:space="preserve">Sumber: </w:t>
      </w:r>
      <w:r>
        <w:rPr>
          <w:rFonts w:ascii="Arial" w:hAnsi="Arial" w:cs="Arial"/>
          <w:i/>
          <w:sz w:val="20"/>
          <w:szCs w:val="20"/>
          <w:lang w:val="en-US"/>
        </w:rPr>
        <w:t>Suci</w:t>
      </w:r>
      <w:r w:rsidRPr="00090491">
        <w:rPr>
          <w:rFonts w:ascii="Arial" w:hAnsi="Arial" w:cs="Arial"/>
          <w:i/>
          <w:sz w:val="20"/>
          <w:szCs w:val="20"/>
          <w:lang w:val="id"/>
        </w:rPr>
        <w:t xml:space="preserve"> </w:t>
      </w:r>
      <w:r>
        <w:rPr>
          <w:rFonts w:ascii="Arial" w:hAnsi="Arial" w:cs="Arial"/>
          <w:i/>
          <w:sz w:val="20"/>
          <w:szCs w:val="20"/>
          <w:lang w:val="en-US"/>
        </w:rPr>
        <w:t>(</w:t>
      </w:r>
      <w:r w:rsidRPr="00090491">
        <w:rPr>
          <w:rFonts w:ascii="Arial" w:hAnsi="Arial" w:cs="Arial"/>
          <w:i/>
          <w:sz w:val="20"/>
          <w:szCs w:val="20"/>
          <w:lang w:val="id"/>
        </w:rPr>
        <w:t>2019</w:t>
      </w:r>
      <w:r>
        <w:rPr>
          <w:rFonts w:ascii="Arial" w:hAnsi="Arial" w:cs="Arial"/>
          <w:i/>
          <w:sz w:val="20"/>
          <w:szCs w:val="20"/>
          <w:lang w:val="en-US"/>
        </w:rPr>
        <w:t>)</w:t>
      </w:r>
    </w:p>
    <w:p w14:paraId="54612ED2" w14:textId="77777777" w:rsidR="002E3E5D" w:rsidRDefault="002E3E5D" w:rsidP="002E3E5D">
      <w:pPr>
        <w:pStyle w:val="ListParagraph"/>
        <w:spacing w:line="240" w:lineRule="auto"/>
        <w:ind w:left="0" w:firstLine="567"/>
        <w:jc w:val="both"/>
        <w:rPr>
          <w:rFonts w:ascii="Arial" w:hAnsi="Arial" w:cs="Arial"/>
          <w:sz w:val="20"/>
          <w:szCs w:val="20"/>
          <w:lang w:val="id"/>
        </w:rPr>
      </w:pPr>
    </w:p>
    <w:p w14:paraId="022683A5" w14:textId="77777777" w:rsidR="00B579D2" w:rsidRPr="00090491" w:rsidRDefault="00B579D2" w:rsidP="00B579D2">
      <w:pPr>
        <w:pStyle w:val="ListParagraph"/>
        <w:spacing w:line="240" w:lineRule="auto"/>
        <w:ind w:left="0"/>
        <w:jc w:val="both"/>
        <w:rPr>
          <w:rFonts w:ascii="Arial" w:hAnsi="Arial" w:cs="Arial"/>
          <w:b/>
          <w:bCs/>
          <w:color w:val="000000" w:themeColor="text1"/>
          <w:sz w:val="20"/>
          <w:szCs w:val="20"/>
          <w:lang w:val="en-US"/>
        </w:rPr>
      </w:pPr>
      <w:r w:rsidRPr="00090491">
        <w:rPr>
          <w:rFonts w:ascii="Arial" w:hAnsi="Arial" w:cs="Arial"/>
          <w:b/>
          <w:bCs/>
          <w:color w:val="000000" w:themeColor="text1"/>
          <w:sz w:val="20"/>
          <w:szCs w:val="20"/>
          <w:lang w:val="id"/>
        </w:rPr>
        <w:t>Metode</w:t>
      </w:r>
      <w:r w:rsidR="00090491">
        <w:rPr>
          <w:rFonts w:ascii="Arial" w:hAnsi="Arial" w:cs="Arial"/>
          <w:b/>
          <w:bCs/>
          <w:color w:val="000000" w:themeColor="text1"/>
          <w:sz w:val="20"/>
          <w:szCs w:val="20"/>
          <w:lang w:val="en-US"/>
        </w:rPr>
        <w:t xml:space="preserve"> Penelitian</w:t>
      </w:r>
    </w:p>
    <w:p w14:paraId="1A94F7C2" w14:textId="77777777" w:rsidR="005B2445" w:rsidRPr="00090491" w:rsidRDefault="005B2445" w:rsidP="00B579D2">
      <w:pPr>
        <w:pStyle w:val="ListParagraph"/>
        <w:spacing w:line="240" w:lineRule="auto"/>
        <w:ind w:left="0" w:firstLine="567"/>
        <w:jc w:val="both"/>
        <w:rPr>
          <w:rFonts w:ascii="Arial" w:hAnsi="Arial" w:cs="Arial"/>
          <w:sz w:val="20"/>
          <w:szCs w:val="20"/>
          <w:lang w:val="en"/>
        </w:rPr>
      </w:pPr>
      <w:r w:rsidRPr="00090491">
        <w:rPr>
          <w:rFonts w:ascii="Arial" w:hAnsi="Arial" w:cs="Arial"/>
          <w:sz w:val="20"/>
          <w:szCs w:val="20"/>
          <w:lang w:val="id"/>
        </w:rPr>
        <w:t>Penelitian ini menggunakan pendekatan deskriptif dengan menggunakan alat kuantitatif. Tujuan utama dari penelitian deskriptif adalah untuk meringkas atau menggambarkan suatu kondisi secara obyektif tanpa mencoba menarik kesimpulan atau generalisasi yang diakui secara universal (Sugiyono, 2018).</w:t>
      </w:r>
    </w:p>
    <w:p w14:paraId="5FF18466" w14:textId="77777777" w:rsidR="005B2445" w:rsidRPr="00090491" w:rsidRDefault="005B2445" w:rsidP="00B579D2">
      <w:pPr>
        <w:pStyle w:val="ListParagraph"/>
        <w:spacing w:line="240" w:lineRule="auto"/>
        <w:ind w:left="0" w:firstLine="567"/>
        <w:jc w:val="both"/>
        <w:rPr>
          <w:rFonts w:ascii="Arial" w:hAnsi="Arial" w:cs="Arial"/>
          <w:sz w:val="20"/>
          <w:szCs w:val="20"/>
          <w:lang w:val="en"/>
        </w:rPr>
      </w:pPr>
      <w:r w:rsidRPr="00090491">
        <w:rPr>
          <w:rFonts w:ascii="Arial" w:hAnsi="Arial" w:cs="Arial"/>
          <w:sz w:val="20"/>
          <w:szCs w:val="20"/>
          <w:lang w:val="id"/>
        </w:rPr>
        <w:t>Data sekunder digunakan dalam penyelidikan ini. Istilah "data sekunder" mengacu pada informasi yang telah dikumpulkan melalui dokumen, buku, dan terbitan berkala berupa laporan pemerintah, artikel, buku sebagai teori, laporan keuangan yang diterbitkan oleh perusahaan, dll (Sujarweni, 2015: 89). Data sekunder yang digunakan dalam analisis ini adalah makalah dari KPP Pratama Manado yang merinci jumlah wajib pajak UMKM yang telah terdaftar dan jumlah PPh final yang telah mereka terima baik sebelum maupun sesudah adopsi PP 23/2018.</w:t>
      </w:r>
    </w:p>
    <w:p w14:paraId="4F71335E" w14:textId="77777777" w:rsidR="00B579D2" w:rsidRPr="00090491" w:rsidRDefault="005B2445" w:rsidP="00B579D2">
      <w:pPr>
        <w:pStyle w:val="ListParagraph"/>
        <w:spacing w:line="240" w:lineRule="auto"/>
        <w:ind w:left="0" w:firstLine="567"/>
        <w:jc w:val="both"/>
        <w:rPr>
          <w:rFonts w:ascii="Arial" w:hAnsi="Arial" w:cs="Arial"/>
          <w:sz w:val="20"/>
          <w:szCs w:val="20"/>
        </w:rPr>
      </w:pPr>
      <w:r w:rsidRPr="00090491">
        <w:rPr>
          <w:rFonts w:ascii="Arial" w:hAnsi="Arial" w:cs="Arial"/>
          <w:sz w:val="20"/>
          <w:szCs w:val="20"/>
          <w:lang w:val="id"/>
        </w:rPr>
        <w:t>Laporan penerimaan pajak penghasilan KPP Pratama Manado untuk 2016-2020 berfungsi sebagai populasi penelitian. Sedangkan sampel terdiri dari penerimaan PPh final pelapor UMKM selama 60 bulan serta tarif pendaftaran bulanan mereka. Ini dibagi menjadi 30 bulan sebelum dan 30 bulan setelah pengenalan PP 23/2018 dari total 60 bulan. Antara Januari 2016 dan Juni 2018—30 bulan sebelum penerapan PP 23/2018—dan antara Juli 2018 dan Desember 2020—30 bulan setelahnya. Purposive sampling adalah metode pengambilan sampel yang digunakan. Purposive sampling, menurut Sugiyono (2018: 140), merupakan pendekatan sampel dengan beberapa kekhawatiran.</w:t>
      </w:r>
    </w:p>
    <w:p w14:paraId="44CC6FB8" w14:textId="77777777" w:rsidR="005B2445" w:rsidRPr="00090491" w:rsidRDefault="005B2445" w:rsidP="00B579D2">
      <w:pPr>
        <w:pStyle w:val="ListParagraph"/>
        <w:spacing w:line="240" w:lineRule="auto"/>
        <w:ind w:left="0" w:firstLine="567"/>
        <w:jc w:val="both"/>
        <w:rPr>
          <w:rFonts w:ascii="Arial" w:hAnsi="Arial" w:cs="Arial"/>
          <w:sz w:val="20"/>
          <w:szCs w:val="20"/>
          <w:lang w:val="en"/>
        </w:rPr>
      </w:pPr>
      <w:r w:rsidRPr="00090491">
        <w:rPr>
          <w:rFonts w:ascii="Arial" w:hAnsi="Arial" w:cs="Arial"/>
          <w:sz w:val="20"/>
          <w:szCs w:val="20"/>
          <w:lang w:val="id"/>
        </w:rPr>
        <w:t>Dalam penelitian ini, dokumentasi adalah metode pengumpulan data. Secara khusus, metode pengumpulan data yang melibatkan pengumpulan catatan data wajib pajak UMKM terdaftar dan penerimaan pajak penghasilan final UMKM. Makalah penelitian mencakup informasi dalam format Microsoft Excel yang telah disetujui oleh KPP Pratama Manado tentang jumlah wajib pajak UMKM yang terdaftar dan menyetorkan tanggung jawab perpajakannya serta jumlah penerimaan PPh final untuk sektor UMKM pada tahun 2016-2020.</w:t>
      </w:r>
    </w:p>
    <w:p w14:paraId="71E6C620" w14:textId="2E2ACB35" w:rsidR="00B579D2" w:rsidRDefault="005B2445" w:rsidP="00090491">
      <w:pPr>
        <w:pStyle w:val="ListParagraph"/>
        <w:spacing w:line="240" w:lineRule="auto"/>
        <w:ind w:left="0" w:firstLine="567"/>
        <w:jc w:val="both"/>
        <w:rPr>
          <w:rFonts w:ascii="Arial" w:hAnsi="Arial" w:cs="Arial"/>
          <w:sz w:val="20"/>
          <w:szCs w:val="20"/>
          <w:lang w:val="id"/>
        </w:rPr>
      </w:pPr>
      <w:r w:rsidRPr="00090491">
        <w:rPr>
          <w:rFonts w:ascii="Arial" w:hAnsi="Arial" w:cs="Arial"/>
          <w:sz w:val="20"/>
          <w:szCs w:val="20"/>
          <w:lang w:val="id"/>
        </w:rPr>
        <w:t>Statistik deskriptif digunakan sebagai teknik analisis data dalam penelitian ini. Tanpa tujuan menggambar generalisasi atau kesimpulan yang luas, statistik deskriptif adalah statistik yang digunakan untuk mengevaluasi data dengan meringkas atau mengkarakterisasi data yang telah diperoleh sebagaimana adanya. Tampilan data menggunakan tabel, grafik, diagram lingkaran, piktogram, perhitungan mode, median, mean (pengukuran kecenderungan sentral), perhitungan mean dan standar deviasi, dan perhitungan persentase semuanya termasuk dalam statistik deskriptif. Dalam statistik deskriptif, Anda juga dapat menggunakan analisis regresi untuk membuat prediksi, analisis korelasi untuk mencari hubungan yang kuat antar variabel, dan analisis perbandingan untuk membandingkan rata-rata sampel atau data populasi (Sugiyono, 2018). Dalam penelitian ini, penulis menggunakan tiga jenis tes yang berbeda—uji pertumbuhan, uji efektivitas, dan uji perbedaan—untuk membandingkan data pemungutan PPh final UMKM dan wajib pajak UMKM sebelum dan sesudah penerapan PP No. 23 Tahun 2018.</w:t>
      </w:r>
    </w:p>
    <w:p w14:paraId="3AC288D2" w14:textId="235E9458" w:rsidR="004D6068" w:rsidRDefault="004D6068" w:rsidP="00090491">
      <w:pPr>
        <w:pStyle w:val="ListParagraph"/>
        <w:spacing w:line="240" w:lineRule="auto"/>
        <w:ind w:left="0" w:firstLine="567"/>
        <w:jc w:val="both"/>
        <w:rPr>
          <w:rFonts w:ascii="Arial" w:hAnsi="Arial" w:cs="Arial"/>
          <w:sz w:val="20"/>
          <w:szCs w:val="20"/>
        </w:rPr>
      </w:pPr>
    </w:p>
    <w:p w14:paraId="7E6DB348" w14:textId="77777777" w:rsidR="006F6069" w:rsidRPr="00090491" w:rsidRDefault="006F6069" w:rsidP="00090491">
      <w:pPr>
        <w:pStyle w:val="ListParagraph"/>
        <w:spacing w:line="240" w:lineRule="auto"/>
        <w:ind w:left="0" w:firstLine="567"/>
        <w:jc w:val="both"/>
        <w:rPr>
          <w:rFonts w:ascii="Arial" w:hAnsi="Arial" w:cs="Arial"/>
          <w:sz w:val="20"/>
          <w:szCs w:val="20"/>
        </w:rPr>
      </w:pPr>
    </w:p>
    <w:p w14:paraId="19BDD2E0" w14:textId="77777777" w:rsidR="00B579D2" w:rsidRPr="00090491" w:rsidRDefault="00B579D2" w:rsidP="00B579D2">
      <w:pPr>
        <w:pStyle w:val="ListParagraph"/>
        <w:spacing w:line="240" w:lineRule="auto"/>
        <w:ind w:left="0"/>
        <w:jc w:val="both"/>
        <w:rPr>
          <w:rFonts w:ascii="Arial" w:hAnsi="Arial" w:cs="Arial"/>
          <w:b/>
          <w:bCs/>
          <w:sz w:val="20"/>
          <w:szCs w:val="20"/>
          <w:lang w:val="en-US"/>
        </w:rPr>
      </w:pPr>
      <w:r w:rsidRPr="00090491">
        <w:rPr>
          <w:rFonts w:ascii="Arial" w:hAnsi="Arial" w:cs="Arial"/>
          <w:b/>
          <w:bCs/>
          <w:sz w:val="20"/>
          <w:szCs w:val="20"/>
          <w:lang w:val="id"/>
        </w:rPr>
        <w:t>Hasil dan Pembahasan</w:t>
      </w:r>
    </w:p>
    <w:p w14:paraId="224FA375" w14:textId="77777777" w:rsidR="00B579D2" w:rsidRPr="00090491" w:rsidRDefault="00B579D2" w:rsidP="00B579D2">
      <w:pPr>
        <w:pStyle w:val="ListParagraph"/>
        <w:spacing w:line="240" w:lineRule="auto"/>
        <w:ind w:left="0"/>
        <w:jc w:val="both"/>
        <w:rPr>
          <w:rFonts w:ascii="Arial" w:hAnsi="Arial" w:cs="Arial"/>
          <w:b/>
          <w:bCs/>
          <w:sz w:val="20"/>
          <w:szCs w:val="20"/>
          <w:lang w:val="en-US"/>
        </w:rPr>
      </w:pPr>
    </w:p>
    <w:p w14:paraId="45C1A994" w14:textId="77777777" w:rsidR="004D6068" w:rsidRDefault="00B579D2" w:rsidP="00B579D2">
      <w:pPr>
        <w:pStyle w:val="ListParagraph"/>
        <w:widowControl w:val="0"/>
        <w:autoSpaceDE w:val="0"/>
        <w:autoSpaceDN w:val="0"/>
        <w:spacing w:after="0" w:line="240" w:lineRule="auto"/>
        <w:ind w:left="0" w:right="123"/>
        <w:jc w:val="center"/>
        <w:rPr>
          <w:rFonts w:ascii="Arial" w:hAnsi="Arial" w:cs="Arial"/>
          <w:sz w:val="20"/>
          <w:szCs w:val="20"/>
          <w:lang w:val="id"/>
        </w:rPr>
      </w:pPr>
      <w:r w:rsidRPr="00090491">
        <w:rPr>
          <w:rFonts w:ascii="Arial" w:hAnsi="Arial" w:cs="Arial"/>
          <w:sz w:val="20"/>
          <w:szCs w:val="20"/>
          <w:lang w:val="id"/>
        </w:rPr>
        <w:t xml:space="preserve">Tabel 2. Pertumbuhan Wajib Pajak UMKM Terdaftar Sebelum dan </w:t>
      </w:r>
    </w:p>
    <w:p w14:paraId="643E8F4D" w14:textId="5407AE97" w:rsidR="00B579D2" w:rsidRPr="00090491" w:rsidRDefault="00B579D2" w:rsidP="00B579D2">
      <w:pPr>
        <w:pStyle w:val="ListParagraph"/>
        <w:widowControl w:val="0"/>
        <w:autoSpaceDE w:val="0"/>
        <w:autoSpaceDN w:val="0"/>
        <w:spacing w:after="0" w:line="240" w:lineRule="auto"/>
        <w:ind w:left="0" w:right="123"/>
        <w:jc w:val="center"/>
        <w:rPr>
          <w:rFonts w:ascii="Arial" w:hAnsi="Arial" w:cs="Arial"/>
          <w:sz w:val="20"/>
          <w:szCs w:val="20"/>
        </w:rPr>
      </w:pPr>
      <w:r w:rsidRPr="00090491">
        <w:rPr>
          <w:rFonts w:ascii="Arial" w:hAnsi="Arial" w:cs="Arial"/>
          <w:sz w:val="20"/>
          <w:szCs w:val="20"/>
          <w:lang w:val="id"/>
        </w:rPr>
        <w:t>Sesudah Pemberlakuan PP No. 23 Tahun 2018 di KPP Pratama Manado</w:t>
      </w:r>
    </w:p>
    <w:tbl>
      <w:tblPr>
        <w:tblpPr w:leftFromText="180" w:rightFromText="180" w:vertAnchor="text" w:horzAnchor="margin" w:tblpXSpec="center" w:tblpY="250"/>
        <w:tblW w:w="1180"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784"/>
        <w:gridCol w:w="1028"/>
        <w:gridCol w:w="1417"/>
        <w:gridCol w:w="1417"/>
        <w:gridCol w:w="1039"/>
      </w:tblGrid>
      <w:tr w:rsidR="00B579D2" w:rsidRPr="00090491" w14:paraId="3065CD04" w14:textId="77777777" w:rsidTr="00702B70">
        <w:trPr>
          <w:trHeight w:val="1127"/>
        </w:trPr>
        <w:tc>
          <w:tcPr>
            <w:tcW w:w="236" w:type="dxa"/>
            <w:tcBorders>
              <w:top w:val="single" w:sz="4" w:space="0" w:color="auto"/>
              <w:bottom w:val="single" w:sz="4" w:space="0" w:color="auto"/>
            </w:tcBorders>
            <w:shd w:val="clear" w:color="auto" w:fill="auto"/>
            <w:noWrap/>
            <w:vAlign w:val="center"/>
            <w:hideMark/>
          </w:tcPr>
          <w:p w14:paraId="4F0C67F8"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Tahun</w:t>
            </w:r>
          </w:p>
        </w:tc>
        <w:tc>
          <w:tcPr>
            <w:tcW w:w="236" w:type="dxa"/>
            <w:tcBorders>
              <w:top w:val="single" w:sz="4" w:space="0" w:color="auto"/>
              <w:bottom w:val="single" w:sz="4" w:space="0" w:color="auto"/>
            </w:tcBorders>
            <w:shd w:val="clear" w:color="auto" w:fill="auto"/>
            <w:vAlign w:val="center"/>
            <w:hideMark/>
          </w:tcPr>
          <w:p w14:paraId="29FD7D9F"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Jumlah UMKM Terdaftar</w:t>
            </w:r>
          </w:p>
        </w:tc>
        <w:tc>
          <w:tcPr>
            <w:tcW w:w="236" w:type="dxa"/>
            <w:tcBorders>
              <w:top w:val="single" w:sz="4" w:space="0" w:color="auto"/>
              <w:bottom w:val="single" w:sz="4" w:space="0" w:color="auto"/>
            </w:tcBorders>
            <w:shd w:val="clear" w:color="auto" w:fill="auto"/>
            <w:vAlign w:val="center"/>
            <w:hideMark/>
          </w:tcPr>
          <w:p w14:paraId="7CC8FF25"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Pertumbuhan UMKM Terdaftar</w:t>
            </w:r>
          </w:p>
        </w:tc>
        <w:tc>
          <w:tcPr>
            <w:tcW w:w="236" w:type="dxa"/>
            <w:tcBorders>
              <w:top w:val="single" w:sz="4" w:space="0" w:color="auto"/>
              <w:bottom w:val="single" w:sz="4" w:space="0" w:color="auto"/>
            </w:tcBorders>
            <w:shd w:val="clear" w:color="auto" w:fill="auto"/>
            <w:vAlign w:val="center"/>
            <w:hideMark/>
          </w:tcPr>
          <w:p w14:paraId="45F12C19"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Persentase Pertumbuhan UMKM Terdaftar</w:t>
            </w:r>
          </w:p>
        </w:tc>
        <w:tc>
          <w:tcPr>
            <w:tcW w:w="236" w:type="dxa"/>
            <w:tcBorders>
              <w:top w:val="single" w:sz="4" w:space="0" w:color="auto"/>
              <w:bottom w:val="single" w:sz="4" w:space="0" w:color="auto"/>
            </w:tcBorders>
            <w:shd w:val="clear" w:color="auto" w:fill="auto"/>
            <w:vAlign w:val="center"/>
          </w:tcPr>
          <w:p w14:paraId="50358616"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Informasi</w:t>
            </w:r>
          </w:p>
        </w:tc>
      </w:tr>
      <w:tr w:rsidR="00B579D2" w:rsidRPr="00090491" w14:paraId="2B2A79FE" w14:textId="77777777" w:rsidTr="00702B70">
        <w:trPr>
          <w:trHeight w:val="375"/>
        </w:trPr>
        <w:tc>
          <w:tcPr>
            <w:tcW w:w="236" w:type="dxa"/>
            <w:tcBorders>
              <w:top w:val="single" w:sz="4" w:space="0" w:color="auto"/>
            </w:tcBorders>
            <w:shd w:val="clear" w:color="auto" w:fill="auto"/>
            <w:noWrap/>
            <w:vAlign w:val="center"/>
            <w:hideMark/>
          </w:tcPr>
          <w:p w14:paraId="4C76CFD2"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2016</w:t>
            </w:r>
          </w:p>
        </w:tc>
        <w:tc>
          <w:tcPr>
            <w:tcW w:w="236" w:type="dxa"/>
            <w:tcBorders>
              <w:top w:val="single" w:sz="4" w:space="0" w:color="auto"/>
            </w:tcBorders>
            <w:shd w:val="clear" w:color="auto" w:fill="auto"/>
            <w:noWrap/>
            <w:vAlign w:val="center"/>
            <w:hideMark/>
          </w:tcPr>
          <w:p w14:paraId="050F7C11"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7687</w:t>
            </w:r>
          </w:p>
        </w:tc>
        <w:tc>
          <w:tcPr>
            <w:tcW w:w="236" w:type="dxa"/>
            <w:tcBorders>
              <w:top w:val="single" w:sz="4" w:space="0" w:color="auto"/>
            </w:tcBorders>
            <w:shd w:val="clear" w:color="auto" w:fill="auto"/>
            <w:noWrap/>
            <w:vAlign w:val="center"/>
            <w:hideMark/>
          </w:tcPr>
          <w:p w14:paraId="3E17444F"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236" w:type="dxa"/>
            <w:tcBorders>
              <w:top w:val="single" w:sz="4" w:space="0" w:color="auto"/>
            </w:tcBorders>
            <w:shd w:val="clear" w:color="auto" w:fill="auto"/>
            <w:noWrap/>
            <w:vAlign w:val="center"/>
            <w:hideMark/>
          </w:tcPr>
          <w:p w14:paraId="1DA46404"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236" w:type="dxa"/>
            <w:vMerge w:val="restart"/>
            <w:tcBorders>
              <w:top w:val="single" w:sz="4" w:space="0" w:color="auto"/>
            </w:tcBorders>
            <w:shd w:val="clear" w:color="auto" w:fill="auto"/>
            <w:noWrap/>
            <w:vAlign w:val="center"/>
            <w:hideMark/>
          </w:tcPr>
          <w:p w14:paraId="469DB4B6" w14:textId="0CE9C32E" w:rsidR="00B579D2" w:rsidRPr="00090491" w:rsidRDefault="00702B70" w:rsidP="00702B70">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en-US"/>
              </w:rPr>
              <w:t>T</w:t>
            </w:r>
            <w:r w:rsidR="00B579D2" w:rsidRPr="00090491">
              <w:rPr>
                <w:rFonts w:ascii="Arial" w:hAnsi="Arial" w:cs="Arial"/>
                <w:color w:val="000000"/>
                <w:sz w:val="20"/>
                <w:szCs w:val="20"/>
                <w:lang w:val="id"/>
              </w:rPr>
              <w:t>idak berhasil</w:t>
            </w:r>
          </w:p>
        </w:tc>
      </w:tr>
      <w:tr w:rsidR="00B579D2" w:rsidRPr="00090491" w14:paraId="46B7E672" w14:textId="77777777" w:rsidTr="00702B70">
        <w:trPr>
          <w:trHeight w:val="375"/>
        </w:trPr>
        <w:tc>
          <w:tcPr>
            <w:tcW w:w="236" w:type="dxa"/>
            <w:shd w:val="clear" w:color="auto" w:fill="auto"/>
            <w:noWrap/>
            <w:vAlign w:val="center"/>
            <w:hideMark/>
          </w:tcPr>
          <w:p w14:paraId="1796D0E1"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2017</w:t>
            </w:r>
          </w:p>
        </w:tc>
        <w:tc>
          <w:tcPr>
            <w:tcW w:w="236" w:type="dxa"/>
            <w:shd w:val="clear" w:color="auto" w:fill="auto"/>
            <w:noWrap/>
            <w:vAlign w:val="center"/>
            <w:hideMark/>
          </w:tcPr>
          <w:p w14:paraId="0FD805C8"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8131</w:t>
            </w:r>
          </w:p>
        </w:tc>
        <w:tc>
          <w:tcPr>
            <w:tcW w:w="236" w:type="dxa"/>
            <w:shd w:val="clear" w:color="auto" w:fill="auto"/>
            <w:noWrap/>
            <w:vAlign w:val="center"/>
            <w:hideMark/>
          </w:tcPr>
          <w:p w14:paraId="6D628C6A"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444</w:t>
            </w:r>
          </w:p>
        </w:tc>
        <w:tc>
          <w:tcPr>
            <w:tcW w:w="236" w:type="dxa"/>
            <w:shd w:val="clear" w:color="auto" w:fill="auto"/>
            <w:noWrap/>
            <w:vAlign w:val="center"/>
            <w:hideMark/>
          </w:tcPr>
          <w:p w14:paraId="78B1B8A3"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6%</w:t>
            </w:r>
          </w:p>
        </w:tc>
        <w:tc>
          <w:tcPr>
            <w:tcW w:w="236" w:type="dxa"/>
            <w:vMerge/>
            <w:shd w:val="clear" w:color="auto" w:fill="auto"/>
            <w:noWrap/>
            <w:vAlign w:val="center"/>
            <w:hideMark/>
          </w:tcPr>
          <w:p w14:paraId="5505486A"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r>
      <w:tr w:rsidR="00B579D2" w:rsidRPr="00090491" w14:paraId="01D2A944" w14:textId="77777777" w:rsidTr="00702B70">
        <w:trPr>
          <w:trHeight w:val="375"/>
        </w:trPr>
        <w:tc>
          <w:tcPr>
            <w:tcW w:w="236" w:type="dxa"/>
            <w:shd w:val="clear" w:color="auto" w:fill="auto"/>
            <w:noWrap/>
            <w:vAlign w:val="center"/>
            <w:hideMark/>
          </w:tcPr>
          <w:p w14:paraId="18107863"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2018</w:t>
            </w:r>
          </w:p>
        </w:tc>
        <w:tc>
          <w:tcPr>
            <w:tcW w:w="236" w:type="dxa"/>
            <w:shd w:val="clear" w:color="auto" w:fill="auto"/>
            <w:noWrap/>
            <w:vAlign w:val="center"/>
            <w:hideMark/>
          </w:tcPr>
          <w:p w14:paraId="4AE720B1"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11317</w:t>
            </w:r>
          </w:p>
        </w:tc>
        <w:tc>
          <w:tcPr>
            <w:tcW w:w="236" w:type="dxa"/>
            <w:shd w:val="clear" w:color="auto" w:fill="auto"/>
            <w:noWrap/>
            <w:vAlign w:val="center"/>
            <w:hideMark/>
          </w:tcPr>
          <w:p w14:paraId="1FDDFF05"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3186</w:t>
            </w:r>
          </w:p>
        </w:tc>
        <w:tc>
          <w:tcPr>
            <w:tcW w:w="236" w:type="dxa"/>
            <w:shd w:val="clear" w:color="auto" w:fill="auto"/>
            <w:noWrap/>
            <w:vAlign w:val="center"/>
            <w:hideMark/>
          </w:tcPr>
          <w:p w14:paraId="228D18B1"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39%</w:t>
            </w:r>
          </w:p>
        </w:tc>
        <w:tc>
          <w:tcPr>
            <w:tcW w:w="236" w:type="dxa"/>
            <w:shd w:val="clear" w:color="auto" w:fill="auto"/>
            <w:noWrap/>
            <w:vAlign w:val="center"/>
            <w:hideMark/>
          </w:tcPr>
          <w:p w14:paraId="19F908C8"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Kurang Berhasil</w:t>
            </w:r>
          </w:p>
        </w:tc>
      </w:tr>
      <w:tr w:rsidR="00B579D2" w:rsidRPr="00090491" w14:paraId="0F0507B7" w14:textId="77777777" w:rsidTr="00702B70">
        <w:trPr>
          <w:trHeight w:val="375"/>
        </w:trPr>
        <w:tc>
          <w:tcPr>
            <w:tcW w:w="236" w:type="dxa"/>
            <w:shd w:val="clear" w:color="auto" w:fill="auto"/>
            <w:noWrap/>
            <w:vAlign w:val="center"/>
            <w:hideMark/>
          </w:tcPr>
          <w:p w14:paraId="09B4498F"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2019</w:t>
            </w:r>
          </w:p>
        </w:tc>
        <w:tc>
          <w:tcPr>
            <w:tcW w:w="236" w:type="dxa"/>
            <w:shd w:val="clear" w:color="auto" w:fill="auto"/>
            <w:noWrap/>
            <w:vAlign w:val="center"/>
            <w:hideMark/>
          </w:tcPr>
          <w:p w14:paraId="64769ABD"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14568</w:t>
            </w:r>
          </w:p>
        </w:tc>
        <w:tc>
          <w:tcPr>
            <w:tcW w:w="236" w:type="dxa"/>
            <w:shd w:val="clear" w:color="auto" w:fill="auto"/>
            <w:noWrap/>
            <w:vAlign w:val="center"/>
            <w:hideMark/>
          </w:tcPr>
          <w:p w14:paraId="351B2070"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3251</w:t>
            </w:r>
          </w:p>
        </w:tc>
        <w:tc>
          <w:tcPr>
            <w:tcW w:w="236" w:type="dxa"/>
            <w:shd w:val="clear" w:color="auto" w:fill="auto"/>
            <w:noWrap/>
            <w:vAlign w:val="center"/>
            <w:hideMark/>
          </w:tcPr>
          <w:p w14:paraId="6CB846CC"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29%</w:t>
            </w:r>
          </w:p>
        </w:tc>
        <w:tc>
          <w:tcPr>
            <w:tcW w:w="236" w:type="dxa"/>
            <w:shd w:val="clear" w:color="auto" w:fill="auto"/>
            <w:noWrap/>
            <w:vAlign w:val="center"/>
            <w:hideMark/>
          </w:tcPr>
          <w:p w14:paraId="7480DF57" w14:textId="41B1E77E" w:rsidR="00B579D2" w:rsidRPr="00090491" w:rsidRDefault="00702B70" w:rsidP="00702B70">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en-US"/>
              </w:rPr>
              <w:t>T</w:t>
            </w:r>
            <w:r w:rsidR="00B579D2" w:rsidRPr="00090491">
              <w:rPr>
                <w:rFonts w:ascii="Arial" w:hAnsi="Arial" w:cs="Arial"/>
                <w:color w:val="000000"/>
                <w:sz w:val="20"/>
                <w:szCs w:val="20"/>
                <w:lang w:val="id"/>
              </w:rPr>
              <w:t>idak berhasil</w:t>
            </w:r>
          </w:p>
        </w:tc>
      </w:tr>
      <w:tr w:rsidR="00B579D2" w:rsidRPr="00090491" w14:paraId="7027B0DC" w14:textId="77777777" w:rsidTr="00702B70">
        <w:trPr>
          <w:trHeight w:val="375"/>
        </w:trPr>
        <w:tc>
          <w:tcPr>
            <w:tcW w:w="236" w:type="dxa"/>
            <w:shd w:val="clear" w:color="auto" w:fill="auto"/>
            <w:noWrap/>
            <w:vAlign w:val="center"/>
          </w:tcPr>
          <w:p w14:paraId="4F05BBBD"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2020</w:t>
            </w:r>
          </w:p>
        </w:tc>
        <w:tc>
          <w:tcPr>
            <w:tcW w:w="236" w:type="dxa"/>
            <w:shd w:val="clear" w:color="auto" w:fill="auto"/>
            <w:noWrap/>
            <w:vAlign w:val="center"/>
          </w:tcPr>
          <w:p w14:paraId="2A002DB5"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15145</w:t>
            </w:r>
          </w:p>
        </w:tc>
        <w:tc>
          <w:tcPr>
            <w:tcW w:w="236" w:type="dxa"/>
            <w:shd w:val="clear" w:color="auto" w:fill="auto"/>
            <w:noWrap/>
            <w:vAlign w:val="center"/>
          </w:tcPr>
          <w:p w14:paraId="63E64FBE"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577</w:t>
            </w:r>
          </w:p>
        </w:tc>
        <w:tc>
          <w:tcPr>
            <w:tcW w:w="236" w:type="dxa"/>
            <w:shd w:val="clear" w:color="auto" w:fill="auto"/>
            <w:noWrap/>
            <w:vAlign w:val="center"/>
          </w:tcPr>
          <w:p w14:paraId="158E27CF"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w:t>
            </w:r>
          </w:p>
        </w:tc>
        <w:tc>
          <w:tcPr>
            <w:tcW w:w="236" w:type="dxa"/>
            <w:shd w:val="clear" w:color="auto" w:fill="auto"/>
            <w:noWrap/>
            <w:vAlign w:val="center"/>
          </w:tcPr>
          <w:p w14:paraId="0999E660" w14:textId="5CA22584" w:rsidR="00B579D2" w:rsidRPr="00090491" w:rsidRDefault="00702B70" w:rsidP="00702B70">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bl>
    <w:p w14:paraId="3DB8ECC5" w14:textId="77777777" w:rsidR="00B579D2" w:rsidRPr="00090491" w:rsidRDefault="00B579D2" w:rsidP="00B579D2">
      <w:pPr>
        <w:pStyle w:val="ListParagraph"/>
        <w:widowControl w:val="0"/>
        <w:autoSpaceDE w:val="0"/>
        <w:autoSpaceDN w:val="0"/>
        <w:spacing w:after="0" w:line="240" w:lineRule="auto"/>
        <w:ind w:left="0" w:right="123"/>
        <w:rPr>
          <w:rFonts w:ascii="Arial" w:hAnsi="Arial" w:cs="Arial"/>
          <w:sz w:val="20"/>
          <w:szCs w:val="20"/>
        </w:rPr>
      </w:pPr>
    </w:p>
    <w:p w14:paraId="7A601D5A" w14:textId="77777777" w:rsidR="00B579D2" w:rsidRPr="00090491" w:rsidRDefault="00B579D2" w:rsidP="00B579D2">
      <w:pPr>
        <w:pStyle w:val="ListParagraph"/>
        <w:widowControl w:val="0"/>
        <w:autoSpaceDE w:val="0"/>
        <w:autoSpaceDN w:val="0"/>
        <w:spacing w:before="3" w:after="0" w:line="240" w:lineRule="auto"/>
        <w:ind w:left="0" w:right="123"/>
        <w:jc w:val="both"/>
        <w:rPr>
          <w:rFonts w:ascii="Arial" w:hAnsi="Arial" w:cs="Arial"/>
          <w:sz w:val="20"/>
          <w:szCs w:val="20"/>
        </w:rPr>
      </w:pPr>
    </w:p>
    <w:p w14:paraId="5452F317" w14:textId="77777777" w:rsidR="00B579D2" w:rsidRPr="00090491" w:rsidRDefault="00B579D2" w:rsidP="00B579D2">
      <w:pPr>
        <w:pStyle w:val="ListParagraph"/>
        <w:widowControl w:val="0"/>
        <w:autoSpaceDE w:val="0"/>
        <w:autoSpaceDN w:val="0"/>
        <w:spacing w:before="3" w:after="0" w:line="240" w:lineRule="auto"/>
        <w:ind w:left="0" w:right="123"/>
        <w:jc w:val="both"/>
        <w:rPr>
          <w:rFonts w:ascii="Arial" w:hAnsi="Arial" w:cs="Arial"/>
          <w:sz w:val="20"/>
          <w:szCs w:val="20"/>
        </w:rPr>
      </w:pPr>
    </w:p>
    <w:p w14:paraId="0D449AB1" w14:textId="77777777" w:rsidR="00B579D2" w:rsidRPr="00090491" w:rsidRDefault="00B579D2" w:rsidP="00B579D2">
      <w:pPr>
        <w:pStyle w:val="ListParagraph"/>
        <w:widowControl w:val="0"/>
        <w:autoSpaceDE w:val="0"/>
        <w:autoSpaceDN w:val="0"/>
        <w:spacing w:before="3" w:after="0" w:line="240" w:lineRule="auto"/>
        <w:ind w:left="0" w:right="123"/>
        <w:jc w:val="both"/>
        <w:rPr>
          <w:rFonts w:ascii="Arial" w:hAnsi="Arial" w:cs="Arial"/>
          <w:sz w:val="20"/>
          <w:szCs w:val="20"/>
        </w:rPr>
      </w:pPr>
    </w:p>
    <w:p w14:paraId="1BEF29E8" w14:textId="77777777" w:rsidR="00B579D2" w:rsidRPr="00090491" w:rsidRDefault="00B579D2" w:rsidP="00B579D2">
      <w:pPr>
        <w:pStyle w:val="ListParagraph"/>
        <w:widowControl w:val="0"/>
        <w:autoSpaceDE w:val="0"/>
        <w:autoSpaceDN w:val="0"/>
        <w:spacing w:before="3" w:after="0" w:line="240" w:lineRule="auto"/>
        <w:ind w:left="0" w:right="123"/>
        <w:jc w:val="both"/>
        <w:rPr>
          <w:rFonts w:ascii="Arial" w:hAnsi="Arial" w:cs="Arial"/>
          <w:sz w:val="20"/>
          <w:szCs w:val="20"/>
        </w:rPr>
      </w:pPr>
    </w:p>
    <w:p w14:paraId="41276633" w14:textId="77777777" w:rsidR="00B579D2" w:rsidRPr="00090491" w:rsidRDefault="00B579D2" w:rsidP="00B579D2">
      <w:pPr>
        <w:pStyle w:val="ListParagraph"/>
        <w:widowControl w:val="0"/>
        <w:autoSpaceDE w:val="0"/>
        <w:autoSpaceDN w:val="0"/>
        <w:spacing w:before="3" w:after="0" w:line="240" w:lineRule="auto"/>
        <w:ind w:left="0" w:right="123"/>
        <w:jc w:val="both"/>
        <w:rPr>
          <w:rFonts w:ascii="Arial" w:hAnsi="Arial" w:cs="Arial"/>
          <w:sz w:val="20"/>
          <w:szCs w:val="20"/>
        </w:rPr>
      </w:pPr>
    </w:p>
    <w:p w14:paraId="1F887FDB" w14:textId="77777777" w:rsidR="00B579D2" w:rsidRPr="00090491" w:rsidRDefault="00B579D2" w:rsidP="00B579D2">
      <w:pPr>
        <w:pStyle w:val="ListParagraph"/>
        <w:widowControl w:val="0"/>
        <w:autoSpaceDE w:val="0"/>
        <w:autoSpaceDN w:val="0"/>
        <w:spacing w:before="3" w:after="0" w:line="240" w:lineRule="auto"/>
        <w:ind w:left="0" w:right="123"/>
        <w:jc w:val="both"/>
        <w:rPr>
          <w:rFonts w:ascii="Arial" w:hAnsi="Arial" w:cs="Arial"/>
          <w:sz w:val="20"/>
          <w:szCs w:val="20"/>
        </w:rPr>
      </w:pPr>
    </w:p>
    <w:p w14:paraId="529DB96B" w14:textId="77777777" w:rsidR="00B579D2" w:rsidRPr="00090491" w:rsidRDefault="00B579D2" w:rsidP="00B579D2">
      <w:pPr>
        <w:pStyle w:val="ListParagraph"/>
        <w:widowControl w:val="0"/>
        <w:autoSpaceDE w:val="0"/>
        <w:autoSpaceDN w:val="0"/>
        <w:spacing w:before="3" w:after="0" w:line="240" w:lineRule="auto"/>
        <w:ind w:left="0" w:right="123"/>
        <w:jc w:val="both"/>
        <w:rPr>
          <w:rFonts w:ascii="Arial" w:hAnsi="Arial" w:cs="Arial"/>
          <w:sz w:val="20"/>
          <w:szCs w:val="20"/>
        </w:rPr>
      </w:pPr>
    </w:p>
    <w:p w14:paraId="07DF14F1" w14:textId="77777777" w:rsidR="00B579D2" w:rsidRPr="00090491" w:rsidRDefault="00B579D2" w:rsidP="00B579D2">
      <w:pPr>
        <w:pStyle w:val="ListParagraph"/>
        <w:widowControl w:val="0"/>
        <w:autoSpaceDE w:val="0"/>
        <w:autoSpaceDN w:val="0"/>
        <w:spacing w:after="0" w:line="240" w:lineRule="auto"/>
        <w:ind w:left="0" w:right="123"/>
        <w:rPr>
          <w:rFonts w:ascii="Arial" w:hAnsi="Arial" w:cs="Arial"/>
          <w:sz w:val="20"/>
          <w:szCs w:val="20"/>
        </w:rPr>
      </w:pPr>
    </w:p>
    <w:p w14:paraId="14331794" w14:textId="77777777" w:rsidR="00B579D2" w:rsidRPr="00090491" w:rsidRDefault="00B579D2" w:rsidP="00B579D2">
      <w:pPr>
        <w:pStyle w:val="ListParagraph"/>
        <w:widowControl w:val="0"/>
        <w:autoSpaceDE w:val="0"/>
        <w:autoSpaceDN w:val="0"/>
        <w:spacing w:after="0" w:line="240" w:lineRule="auto"/>
        <w:ind w:left="0" w:right="123"/>
        <w:rPr>
          <w:rFonts w:ascii="Arial" w:hAnsi="Arial" w:cs="Arial"/>
          <w:sz w:val="20"/>
          <w:szCs w:val="20"/>
        </w:rPr>
      </w:pPr>
    </w:p>
    <w:p w14:paraId="071C3AD2" w14:textId="77777777" w:rsidR="00B579D2" w:rsidRPr="00090491" w:rsidRDefault="00B579D2" w:rsidP="00B579D2">
      <w:pPr>
        <w:pStyle w:val="ListParagraph"/>
        <w:widowControl w:val="0"/>
        <w:autoSpaceDE w:val="0"/>
        <w:autoSpaceDN w:val="0"/>
        <w:spacing w:after="0" w:line="240" w:lineRule="auto"/>
        <w:ind w:left="0" w:right="123"/>
        <w:rPr>
          <w:rFonts w:ascii="Arial" w:hAnsi="Arial" w:cs="Arial"/>
          <w:sz w:val="20"/>
          <w:szCs w:val="20"/>
        </w:rPr>
      </w:pPr>
    </w:p>
    <w:p w14:paraId="61094AA7" w14:textId="77777777" w:rsidR="00B579D2" w:rsidRPr="00090491" w:rsidRDefault="00B579D2" w:rsidP="00B579D2">
      <w:pPr>
        <w:pStyle w:val="ListParagraph"/>
        <w:widowControl w:val="0"/>
        <w:autoSpaceDE w:val="0"/>
        <w:autoSpaceDN w:val="0"/>
        <w:spacing w:after="0" w:line="240" w:lineRule="auto"/>
        <w:ind w:left="0" w:right="123"/>
        <w:rPr>
          <w:rFonts w:ascii="Arial" w:hAnsi="Arial" w:cs="Arial"/>
          <w:sz w:val="20"/>
          <w:szCs w:val="20"/>
        </w:rPr>
      </w:pPr>
    </w:p>
    <w:p w14:paraId="3C81C3A2" w14:textId="77777777" w:rsidR="00B579D2" w:rsidRPr="00090491" w:rsidRDefault="00B579D2" w:rsidP="00B579D2">
      <w:pPr>
        <w:pStyle w:val="ListParagraph"/>
        <w:widowControl w:val="0"/>
        <w:autoSpaceDE w:val="0"/>
        <w:autoSpaceDN w:val="0"/>
        <w:spacing w:after="0" w:line="240" w:lineRule="auto"/>
        <w:ind w:left="0" w:right="123"/>
        <w:rPr>
          <w:rFonts w:ascii="Arial" w:hAnsi="Arial" w:cs="Arial"/>
          <w:sz w:val="20"/>
          <w:szCs w:val="20"/>
        </w:rPr>
      </w:pPr>
    </w:p>
    <w:p w14:paraId="593AE4F5" w14:textId="77777777" w:rsidR="00B579D2" w:rsidRDefault="00B579D2" w:rsidP="00B579D2">
      <w:pPr>
        <w:pStyle w:val="ListParagraph"/>
        <w:widowControl w:val="0"/>
        <w:autoSpaceDE w:val="0"/>
        <w:autoSpaceDN w:val="0"/>
        <w:spacing w:after="0" w:line="240" w:lineRule="auto"/>
        <w:ind w:left="0" w:right="123"/>
        <w:rPr>
          <w:rFonts w:ascii="Arial" w:hAnsi="Arial" w:cs="Arial"/>
          <w:sz w:val="20"/>
          <w:szCs w:val="20"/>
        </w:rPr>
      </w:pPr>
    </w:p>
    <w:p w14:paraId="436E734E" w14:textId="77777777" w:rsidR="00090491" w:rsidRPr="00090491" w:rsidRDefault="00090491" w:rsidP="00B579D2">
      <w:pPr>
        <w:pStyle w:val="ListParagraph"/>
        <w:widowControl w:val="0"/>
        <w:autoSpaceDE w:val="0"/>
        <w:autoSpaceDN w:val="0"/>
        <w:spacing w:after="0" w:line="240" w:lineRule="auto"/>
        <w:ind w:left="0" w:right="123"/>
        <w:rPr>
          <w:rFonts w:ascii="Arial" w:hAnsi="Arial" w:cs="Arial"/>
          <w:sz w:val="20"/>
          <w:szCs w:val="20"/>
        </w:rPr>
      </w:pPr>
    </w:p>
    <w:p w14:paraId="7F4A4B2D" w14:textId="77777777" w:rsidR="00B579D2" w:rsidRPr="00090491" w:rsidRDefault="00B579D2" w:rsidP="00B579D2">
      <w:pPr>
        <w:pStyle w:val="ListParagraph"/>
        <w:widowControl w:val="0"/>
        <w:autoSpaceDE w:val="0"/>
        <w:autoSpaceDN w:val="0"/>
        <w:spacing w:after="0" w:line="240" w:lineRule="auto"/>
        <w:ind w:left="0" w:right="123"/>
        <w:rPr>
          <w:rFonts w:ascii="Arial" w:hAnsi="Arial" w:cs="Arial"/>
          <w:i/>
          <w:iCs/>
          <w:sz w:val="20"/>
          <w:szCs w:val="20"/>
          <w:lang w:val="en-US"/>
        </w:rPr>
      </w:pPr>
    </w:p>
    <w:p w14:paraId="6033075D" w14:textId="77777777" w:rsidR="00B579D2" w:rsidRPr="00090491" w:rsidRDefault="00B579D2" w:rsidP="00B579D2">
      <w:pPr>
        <w:pStyle w:val="ListParagraph"/>
        <w:widowControl w:val="0"/>
        <w:autoSpaceDE w:val="0"/>
        <w:autoSpaceDN w:val="0"/>
        <w:spacing w:after="0" w:line="240" w:lineRule="auto"/>
        <w:ind w:left="0" w:right="123"/>
        <w:jc w:val="center"/>
        <w:rPr>
          <w:rFonts w:ascii="Arial" w:hAnsi="Arial" w:cs="Arial"/>
          <w:i/>
          <w:iCs/>
          <w:sz w:val="20"/>
          <w:szCs w:val="20"/>
        </w:rPr>
      </w:pPr>
      <w:r w:rsidRPr="00090491">
        <w:rPr>
          <w:rFonts w:ascii="Arial" w:hAnsi="Arial" w:cs="Arial"/>
          <w:i/>
          <w:iCs/>
          <w:sz w:val="20"/>
          <w:szCs w:val="20"/>
          <w:lang w:val="id"/>
        </w:rPr>
        <w:t>Sumber: KPP Pratama Manado (data olahan 2022)</w:t>
      </w:r>
    </w:p>
    <w:p w14:paraId="20AE6B1B" w14:textId="77777777" w:rsidR="00B579D2" w:rsidRPr="00090491" w:rsidRDefault="00B579D2" w:rsidP="00B579D2">
      <w:pPr>
        <w:pStyle w:val="ListParagraph"/>
        <w:widowControl w:val="0"/>
        <w:autoSpaceDE w:val="0"/>
        <w:autoSpaceDN w:val="0"/>
        <w:spacing w:after="0" w:line="240" w:lineRule="auto"/>
        <w:ind w:left="0" w:right="123"/>
        <w:jc w:val="center"/>
        <w:rPr>
          <w:rFonts w:ascii="Arial" w:hAnsi="Arial" w:cs="Arial"/>
          <w:sz w:val="20"/>
          <w:szCs w:val="20"/>
        </w:rPr>
      </w:pPr>
    </w:p>
    <w:p w14:paraId="7D086704" w14:textId="77777777" w:rsidR="004D6068" w:rsidRDefault="00B579D2" w:rsidP="00B579D2">
      <w:pPr>
        <w:pStyle w:val="ListParagraph"/>
        <w:widowControl w:val="0"/>
        <w:autoSpaceDE w:val="0"/>
        <w:autoSpaceDN w:val="0"/>
        <w:spacing w:after="0" w:line="240" w:lineRule="auto"/>
        <w:ind w:left="0" w:right="123"/>
        <w:jc w:val="center"/>
        <w:rPr>
          <w:rFonts w:ascii="Arial" w:hAnsi="Arial" w:cs="Arial"/>
          <w:sz w:val="20"/>
          <w:szCs w:val="20"/>
          <w:lang w:val="id"/>
        </w:rPr>
      </w:pPr>
      <w:r w:rsidRPr="00090491">
        <w:rPr>
          <w:rFonts w:ascii="Arial" w:hAnsi="Arial" w:cs="Arial"/>
          <w:sz w:val="20"/>
          <w:szCs w:val="20"/>
          <w:lang w:val="id"/>
        </w:rPr>
        <w:t xml:space="preserve">Tabel 3.  Pertumbuhan Penyetoran Wajib Pajak UMKM Sebelum dan </w:t>
      </w:r>
    </w:p>
    <w:p w14:paraId="5E4FA8FF" w14:textId="31935AA0" w:rsidR="00B579D2" w:rsidRPr="00090491" w:rsidRDefault="00B579D2" w:rsidP="00B579D2">
      <w:pPr>
        <w:pStyle w:val="ListParagraph"/>
        <w:widowControl w:val="0"/>
        <w:autoSpaceDE w:val="0"/>
        <w:autoSpaceDN w:val="0"/>
        <w:spacing w:after="0" w:line="240" w:lineRule="auto"/>
        <w:ind w:left="0" w:right="123"/>
        <w:jc w:val="center"/>
        <w:rPr>
          <w:rFonts w:ascii="Arial" w:hAnsi="Arial" w:cs="Arial"/>
          <w:i/>
          <w:iCs/>
          <w:sz w:val="20"/>
          <w:szCs w:val="20"/>
        </w:rPr>
      </w:pPr>
      <w:r w:rsidRPr="00090491">
        <w:rPr>
          <w:rFonts w:ascii="Arial" w:hAnsi="Arial" w:cs="Arial"/>
          <w:sz w:val="20"/>
          <w:szCs w:val="20"/>
          <w:lang w:val="id"/>
        </w:rPr>
        <w:t>Sesudah Pemberlakuan PP No. 23 Tahun 2018 di KPP Pratama Manado</w:t>
      </w:r>
    </w:p>
    <w:tbl>
      <w:tblPr>
        <w:tblW w:w="1180"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784"/>
        <w:gridCol w:w="917"/>
        <w:gridCol w:w="1417"/>
        <w:gridCol w:w="1417"/>
        <w:gridCol w:w="1039"/>
      </w:tblGrid>
      <w:tr w:rsidR="00B579D2" w:rsidRPr="00090491" w14:paraId="3AB92376" w14:textId="77777777" w:rsidTr="00702B70">
        <w:trPr>
          <w:trHeight w:val="900"/>
          <w:jc w:val="center"/>
        </w:trPr>
        <w:tc>
          <w:tcPr>
            <w:tcW w:w="236" w:type="dxa"/>
            <w:tcBorders>
              <w:top w:val="single" w:sz="4" w:space="0" w:color="auto"/>
              <w:bottom w:val="single" w:sz="4" w:space="0" w:color="auto"/>
            </w:tcBorders>
            <w:shd w:val="clear" w:color="auto" w:fill="auto"/>
            <w:noWrap/>
            <w:vAlign w:val="center"/>
            <w:hideMark/>
          </w:tcPr>
          <w:p w14:paraId="311335B3"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Tahun</w:t>
            </w:r>
          </w:p>
        </w:tc>
        <w:tc>
          <w:tcPr>
            <w:tcW w:w="236" w:type="dxa"/>
            <w:tcBorders>
              <w:top w:val="single" w:sz="4" w:space="0" w:color="auto"/>
              <w:bottom w:val="single" w:sz="4" w:space="0" w:color="auto"/>
            </w:tcBorders>
            <w:shd w:val="clear" w:color="auto" w:fill="auto"/>
            <w:vAlign w:val="center"/>
            <w:hideMark/>
          </w:tcPr>
          <w:p w14:paraId="48FFDF8E"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Jumlah Setoran UMKM</w:t>
            </w:r>
          </w:p>
        </w:tc>
        <w:tc>
          <w:tcPr>
            <w:tcW w:w="236" w:type="dxa"/>
            <w:tcBorders>
              <w:top w:val="single" w:sz="4" w:space="0" w:color="auto"/>
              <w:bottom w:val="single" w:sz="4" w:space="0" w:color="auto"/>
            </w:tcBorders>
            <w:shd w:val="clear" w:color="auto" w:fill="auto"/>
            <w:vAlign w:val="center"/>
            <w:hideMark/>
          </w:tcPr>
          <w:p w14:paraId="1B302806"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Pertumbuhan Simpanan UMKM</w:t>
            </w:r>
          </w:p>
        </w:tc>
        <w:tc>
          <w:tcPr>
            <w:tcW w:w="236" w:type="dxa"/>
            <w:tcBorders>
              <w:top w:val="single" w:sz="4" w:space="0" w:color="auto"/>
              <w:bottom w:val="single" w:sz="4" w:space="0" w:color="auto"/>
            </w:tcBorders>
            <w:shd w:val="clear" w:color="auto" w:fill="auto"/>
            <w:vAlign w:val="center"/>
            <w:hideMark/>
          </w:tcPr>
          <w:p w14:paraId="217C3510"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Persentase Pertumbuhan UMKM Simpanan</w:t>
            </w:r>
          </w:p>
        </w:tc>
        <w:tc>
          <w:tcPr>
            <w:tcW w:w="236" w:type="dxa"/>
            <w:tcBorders>
              <w:top w:val="single" w:sz="4" w:space="0" w:color="auto"/>
              <w:bottom w:val="single" w:sz="4" w:space="0" w:color="auto"/>
            </w:tcBorders>
            <w:shd w:val="clear" w:color="auto" w:fill="auto"/>
            <w:vAlign w:val="center"/>
            <w:hideMark/>
          </w:tcPr>
          <w:p w14:paraId="350C7A35"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Informasi</w:t>
            </w:r>
          </w:p>
        </w:tc>
      </w:tr>
      <w:tr w:rsidR="00B579D2" w:rsidRPr="00090491" w14:paraId="717ECD1F" w14:textId="77777777" w:rsidTr="00702B70">
        <w:trPr>
          <w:trHeight w:val="300"/>
          <w:jc w:val="center"/>
        </w:trPr>
        <w:tc>
          <w:tcPr>
            <w:tcW w:w="236" w:type="dxa"/>
            <w:tcBorders>
              <w:top w:val="single" w:sz="4" w:space="0" w:color="auto"/>
            </w:tcBorders>
            <w:shd w:val="clear" w:color="auto" w:fill="auto"/>
            <w:noWrap/>
            <w:vAlign w:val="center"/>
            <w:hideMark/>
          </w:tcPr>
          <w:p w14:paraId="6B924865"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2016</w:t>
            </w:r>
          </w:p>
        </w:tc>
        <w:tc>
          <w:tcPr>
            <w:tcW w:w="236" w:type="dxa"/>
            <w:tcBorders>
              <w:top w:val="single" w:sz="4" w:space="0" w:color="auto"/>
            </w:tcBorders>
            <w:shd w:val="clear" w:color="auto" w:fill="auto"/>
            <w:noWrap/>
            <w:vAlign w:val="center"/>
            <w:hideMark/>
          </w:tcPr>
          <w:p w14:paraId="65F0456C"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4033</w:t>
            </w:r>
          </w:p>
        </w:tc>
        <w:tc>
          <w:tcPr>
            <w:tcW w:w="236" w:type="dxa"/>
            <w:tcBorders>
              <w:top w:val="single" w:sz="4" w:space="0" w:color="auto"/>
            </w:tcBorders>
            <w:shd w:val="clear" w:color="auto" w:fill="auto"/>
            <w:noWrap/>
            <w:vAlign w:val="center"/>
            <w:hideMark/>
          </w:tcPr>
          <w:p w14:paraId="4DA42E74"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236" w:type="dxa"/>
            <w:tcBorders>
              <w:top w:val="single" w:sz="4" w:space="0" w:color="auto"/>
            </w:tcBorders>
            <w:shd w:val="clear" w:color="auto" w:fill="auto"/>
            <w:noWrap/>
            <w:vAlign w:val="center"/>
            <w:hideMark/>
          </w:tcPr>
          <w:p w14:paraId="2E96F966"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236" w:type="dxa"/>
            <w:vMerge w:val="restart"/>
            <w:tcBorders>
              <w:top w:val="single" w:sz="4" w:space="0" w:color="auto"/>
            </w:tcBorders>
            <w:shd w:val="clear" w:color="auto" w:fill="auto"/>
            <w:noWrap/>
            <w:vAlign w:val="center"/>
            <w:hideMark/>
          </w:tcPr>
          <w:p w14:paraId="70EA8F0D" w14:textId="4036C0ED" w:rsidR="00B579D2" w:rsidRPr="00702B70" w:rsidRDefault="00702B70" w:rsidP="00702B70">
            <w:pPr>
              <w:spacing w:after="0" w:line="240" w:lineRule="auto"/>
              <w:jc w:val="center"/>
              <w:rPr>
                <w:rFonts w:ascii="Arial" w:hAnsi="Arial" w:cs="Arial"/>
                <w:color w:val="000000"/>
                <w:sz w:val="20"/>
                <w:szCs w:val="20"/>
                <w:lang w:val="id"/>
              </w:rPr>
            </w:pPr>
            <w:r>
              <w:rPr>
                <w:rFonts w:ascii="Arial" w:hAnsi="Arial" w:cs="Arial"/>
                <w:color w:val="000000"/>
                <w:sz w:val="20"/>
                <w:szCs w:val="20"/>
                <w:lang w:val="en-US"/>
              </w:rPr>
              <w:t>T</w:t>
            </w:r>
            <w:r w:rsidR="00B579D2" w:rsidRPr="00090491">
              <w:rPr>
                <w:rFonts w:ascii="Arial" w:hAnsi="Arial" w:cs="Arial"/>
                <w:color w:val="000000"/>
                <w:sz w:val="20"/>
                <w:szCs w:val="20"/>
                <w:lang w:val="id"/>
              </w:rPr>
              <w:t>idak berhasil</w:t>
            </w:r>
          </w:p>
        </w:tc>
      </w:tr>
      <w:tr w:rsidR="00B579D2" w:rsidRPr="00090491" w14:paraId="0EF570A3" w14:textId="77777777" w:rsidTr="00702B70">
        <w:trPr>
          <w:trHeight w:val="300"/>
          <w:jc w:val="center"/>
        </w:trPr>
        <w:tc>
          <w:tcPr>
            <w:tcW w:w="236" w:type="dxa"/>
            <w:shd w:val="clear" w:color="auto" w:fill="auto"/>
            <w:noWrap/>
            <w:vAlign w:val="center"/>
            <w:hideMark/>
          </w:tcPr>
          <w:p w14:paraId="28901194"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2017</w:t>
            </w:r>
          </w:p>
        </w:tc>
        <w:tc>
          <w:tcPr>
            <w:tcW w:w="236" w:type="dxa"/>
            <w:shd w:val="clear" w:color="auto" w:fill="auto"/>
            <w:noWrap/>
            <w:vAlign w:val="center"/>
            <w:hideMark/>
          </w:tcPr>
          <w:p w14:paraId="39FF2339"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4950</w:t>
            </w:r>
          </w:p>
        </w:tc>
        <w:tc>
          <w:tcPr>
            <w:tcW w:w="236" w:type="dxa"/>
            <w:shd w:val="clear" w:color="auto" w:fill="auto"/>
            <w:noWrap/>
            <w:vAlign w:val="center"/>
            <w:hideMark/>
          </w:tcPr>
          <w:p w14:paraId="0BF70DFD"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917</w:t>
            </w:r>
          </w:p>
        </w:tc>
        <w:tc>
          <w:tcPr>
            <w:tcW w:w="236" w:type="dxa"/>
            <w:shd w:val="clear" w:color="auto" w:fill="auto"/>
            <w:noWrap/>
            <w:vAlign w:val="center"/>
            <w:hideMark/>
          </w:tcPr>
          <w:p w14:paraId="1FE052F1"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23%</w:t>
            </w:r>
          </w:p>
        </w:tc>
        <w:tc>
          <w:tcPr>
            <w:tcW w:w="236" w:type="dxa"/>
            <w:vMerge/>
            <w:vAlign w:val="center"/>
            <w:hideMark/>
          </w:tcPr>
          <w:p w14:paraId="7BDAAB95"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r>
      <w:tr w:rsidR="00B579D2" w:rsidRPr="00090491" w14:paraId="2503A331" w14:textId="77777777" w:rsidTr="00702B70">
        <w:trPr>
          <w:trHeight w:val="300"/>
          <w:jc w:val="center"/>
        </w:trPr>
        <w:tc>
          <w:tcPr>
            <w:tcW w:w="236" w:type="dxa"/>
            <w:shd w:val="clear" w:color="auto" w:fill="auto"/>
            <w:noWrap/>
            <w:vAlign w:val="center"/>
            <w:hideMark/>
          </w:tcPr>
          <w:p w14:paraId="78EEDA47"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2018</w:t>
            </w:r>
          </w:p>
        </w:tc>
        <w:tc>
          <w:tcPr>
            <w:tcW w:w="236" w:type="dxa"/>
            <w:shd w:val="clear" w:color="auto" w:fill="auto"/>
            <w:noWrap/>
            <w:vAlign w:val="center"/>
            <w:hideMark/>
          </w:tcPr>
          <w:p w14:paraId="7E38D76A"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5701</w:t>
            </w:r>
          </w:p>
        </w:tc>
        <w:tc>
          <w:tcPr>
            <w:tcW w:w="236" w:type="dxa"/>
            <w:shd w:val="clear" w:color="auto" w:fill="auto"/>
            <w:noWrap/>
            <w:vAlign w:val="center"/>
            <w:hideMark/>
          </w:tcPr>
          <w:p w14:paraId="65AD0700"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751</w:t>
            </w:r>
          </w:p>
        </w:tc>
        <w:tc>
          <w:tcPr>
            <w:tcW w:w="236" w:type="dxa"/>
            <w:shd w:val="clear" w:color="auto" w:fill="auto"/>
            <w:noWrap/>
            <w:vAlign w:val="center"/>
            <w:hideMark/>
          </w:tcPr>
          <w:p w14:paraId="39F270D4"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15%</w:t>
            </w:r>
          </w:p>
        </w:tc>
        <w:tc>
          <w:tcPr>
            <w:tcW w:w="236" w:type="dxa"/>
            <w:shd w:val="clear" w:color="auto" w:fill="auto"/>
            <w:noWrap/>
            <w:vAlign w:val="center"/>
            <w:hideMark/>
          </w:tcPr>
          <w:p w14:paraId="24DF4916" w14:textId="5E658F8C" w:rsidR="00B579D2" w:rsidRPr="00090491" w:rsidRDefault="00702B70" w:rsidP="00702B70">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r w:rsidR="00B579D2" w:rsidRPr="00090491" w14:paraId="3660374B" w14:textId="77777777" w:rsidTr="00702B70">
        <w:trPr>
          <w:trHeight w:val="300"/>
          <w:jc w:val="center"/>
        </w:trPr>
        <w:tc>
          <w:tcPr>
            <w:tcW w:w="236" w:type="dxa"/>
            <w:shd w:val="clear" w:color="auto" w:fill="auto"/>
            <w:noWrap/>
            <w:vAlign w:val="center"/>
            <w:hideMark/>
          </w:tcPr>
          <w:p w14:paraId="17984C3F"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2019</w:t>
            </w:r>
          </w:p>
        </w:tc>
        <w:tc>
          <w:tcPr>
            <w:tcW w:w="236" w:type="dxa"/>
            <w:shd w:val="clear" w:color="auto" w:fill="auto"/>
            <w:noWrap/>
            <w:vAlign w:val="center"/>
            <w:hideMark/>
          </w:tcPr>
          <w:p w14:paraId="48B1BE44"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6969</w:t>
            </w:r>
          </w:p>
        </w:tc>
        <w:tc>
          <w:tcPr>
            <w:tcW w:w="236" w:type="dxa"/>
            <w:shd w:val="clear" w:color="auto" w:fill="auto"/>
            <w:noWrap/>
            <w:vAlign w:val="center"/>
            <w:hideMark/>
          </w:tcPr>
          <w:p w14:paraId="65DD0513"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1268</w:t>
            </w:r>
          </w:p>
        </w:tc>
        <w:tc>
          <w:tcPr>
            <w:tcW w:w="236" w:type="dxa"/>
            <w:shd w:val="clear" w:color="auto" w:fill="auto"/>
            <w:noWrap/>
            <w:vAlign w:val="center"/>
            <w:hideMark/>
          </w:tcPr>
          <w:p w14:paraId="6B18A9F4"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22%</w:t>
            </w:r>
          </w:p>
        </w:tc>
        <w:tc>
          <w:tcPr>
            <w:tcW w:w="236" w:type="dxa"/>
            <w:shd w:val="clear" w:color="auto" w:fill="auto"/>
            <w:noWrap/>
            <w:vAlign w:val="center"/>
            <w:hideMark/>
          </w:tcPr>
          <w:p w14:paraId="2C3CDFBE" w14:textId="48928929" w:rsidR="00B579D2" w:rsidRPr="00090491" w:rsidRDefault="00702B70" w:rsidP="00702B70">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r w:rsidR="00B579D2" w:rsidRPr="00090491" w14:paraId="4FBDBBCF" w14:textId="77777777" w:rsidTr="00702B70">
        <w:trPr>
          <w:trHeight w:val="300"/>
          <w:jc w:val="center"/>
        </w:trPr>
        <w:tc>
          <w:tcPr>
            <w:tcW w:w="236" w:type="dxa"/>
            <w:shd w:val="clear" w:color="auto" w:fill="auto"/>
            <w:noWrap/>
            <w:vAlign w:val="center"/>
            <w:hideMark/>
          </w:tcPr>
          <w:p w14:paraId="243605B9"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2020</w:t>
            </w:r>
          </w:p>
        </w:tc>
        <w:tc>
          <w:tcPr>
            <w:tcW w:w="236" w:type="dxa"/>
            <w:shd w:val="clear" w:color="auto" w:fill="auto"/>
            <w:noWrap/>
            <w:vAlign w:val="center"/>
            <w:hideMark/>
          </w:tcPr>
          <w:p w14:paraId="47865D01"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4062</w:t>
            </w:r>
          </w:p>
        </w:tc>
        <w:tc>
          <w:tcPr>
            <w:tcW w:w="236" w:type="dxa"/>
            <w:shd w:val="clear" w:color="auto" w:fill="auto"/>
            <w:noWrap/>
            <w:vAlign w:val="center"/>
            <w:hideMark/>
          </w:tcPr>
          <w:p w14:paraId="08AABE31"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-2907</w:t>
            </w:r>
          </w:p>
        </w:tc>
        <w:tc>
          <w:tcPr>
            <w:tcW w:w="236" w:type="dxa"/>
            <w:shd w:val="clear" w:color="auto" w:fill="auto"/>
            <w:noWrap/>
            <w:vAlign w:val="center"/>
            <w:hideMark/>
          </w:tcPr>
          <w:p w14:paraId="194F1493"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-42%</w:t>
            </w:r>
          </w:p>
        </w:tc>
        <w:tc>
          <w:tcPr>
            <w:tcW w:w="236" w:type="dxa"/>
            <w:shd w:val="clear" w:color="auto" w:fill="auto"/>
            <w:noWrap/>
            <w:vAlign w:val="center"/>
            <w:hideMark/>
          </w:tcPr>
          <w:p w14:paraId="09D51CC7" w14:textId="23D35686" w:rsidR="00B579D2" w:rsidRPr="00090491" w:rsidRDefault="00702B70" w:rsidP="00702B70">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bl>
    <w:p w14:paraId="3CDAD2E9" w14:textId="77777777" w:rsidR="00B579D2" w:rsidRPr="00090491" w:rsidRDefault="00B579D2" w:rsidP="00B579D2">
      <w:pPr>
        <w:pStyle w:val="ListParagraph"/>
        <w:widowControl w:val="0"/>
        <w:autoSpaceDE w:val="0"/>
        <w:autoSpaceDN w:val="0"/>
        <w:spacing w:after="0" w:line="240" w:lineRule="auto"/>
        <w:ind w:left="0" w:right="123"/>
        <w:jc w:val="center"/>
        <w:rPr>
          <w:rFonts w:ascii="Arial" w:hAnsi="Arial" w:cs="Arial"/>
          <w:i/>
          <w:iCs/>
          <w:sz w:val="20"/>
          <w:szCs w:val="20"/>
        </w:rPr>
      </w:pPr>
      <w:r w:rsidRPr="00090491">
        <w:rPr>
          <w:rFonts w:ascii="Arial" w:hAnsi="Arial" w:cs="Arial"/>
          <w:i/>
          <w:iCs/>
          <w:sz w:val="20"/>
          <w:szCs w:val="20"/>
          <w:lang w:val="id"/>
        </w:rPr>
        <w:t>Sumber: KPP Pratama Manado (data olahan 2022)</w:t>
      </w:r>
    </w:p>
    <w:p w14:paraId="31D9FEE6" w14:textId="77777777" w:rsidR="00B579D2" w:rsidRPr="00090491" w:rsidRDefault="00B579D2" w:rsidP="00B579D2">
      <w:pPr>
        <w:pStyle w:val="ListParagraph"/>
        <w:widowControl w:val="0"/>
        <w:autoSpaceDE w:val="0"/>
        <w:autoSpaceDN w:val="0"/>
        <w:spacing w:after="0" w:line="240" w:lineRule="auto"/>
        <w:ind w:left="0" w:right="123"/>
        <w:jc w:val="center"/>
        <w:rPr>
          <w:rFonts w:ascii="Arial" w:hAnsi="Arial" w:cs="Arial"/>
          <w:sz w:val="20"/>
          <w:szCs w:val="20"/>
        </w:rPr>
      </w:pPr>
    </w:p>
    <w:p w14:paraId="2B1D420A" w14:textId="77777777" w:rsidR="004D6068" w:rsidRDefault="00B579D2" w:rsidP="00B579D2">
      <w:pPr>
        <w:pStyle w:val="ListParagraph"/>
        <w:widowControl w:val="0"/>
        <w:autoSpaceDE w:val="0"/>
        <w:autoSpaceDN w:val="0"/>
        <w:spacing w:before="3" w:after="0" w:line="240" w:lineRule="auto"/>
        <w:ind w:left="0" w:right="123"/>
        <w:jc w:val="center"/>
        <w:rPr>
          <w:rFonts w:ascii="Arial" w:hAnsi="Arial" w:cs="Arial"/>
          <w:sz w:val="20"/>
          <w:szCs w:val="20"/>
          <w:lang w:val="id"/>
        </w:rPr>
      </w:pPr>
      <w:r w:rsidRPr="00090491">
        <w:rPr>
          <w:rFonts w:ascii="Arial" w:hAnsi="Arial" w:cs="Arial"/>
          <w:sz w:val="20"/>
          <w:szCs w:val="20"/>
          <w:lang w:val="id"/>
        </w:rPr>
        <w:t xml:space="preserve">Gambar 1.  Jumlah Wajib Pajak UMKM yang Terdaftar dan </w:t>
      </w:r>
    </w:p>
    <w:p w14:paraId="1314979F" w14:textId="4664FBD0" w:rsidR="00B579D2" w:rsidRPr="00090491" w:rsidRDefault="00B579D2" w:rsidP="00B579D2">
      <w:pPr>
        <w:pStyle w:val="ListParagraph"/>
        <w:widowControl w:val="0"/>
        <w:autoSpaceDE w:val="0"/>
        <w:autoSpaceDN w:val="0"/>
        <w:spacing w:before="3" w:after="0" w:line="240" w:lineRule="auto"/>
        <w:ind w:left="0" w:right="123"/>
        <w:jc w:val="center"/>
        <w:rPr>
          <w:rFonts w:ascii="Arial" w:hAnsi="Arial" w:cs="Arial"/>
          <w:sz w:val="20"/>
          <w:szCs w:val="20"/>
        </w:rPr>
      </w:pPr>
      <w:r w:rsidRPr="00090491">
        <w:rPr>
          <w:rFonts w:ascii="Arial" w:hAnsi="Arial" w:cs="Arial"/>
          <w:sz w:val="20"/>
          <w:szCs w:val="20"/>
          <w:lang w:val="id"/>
        </w:rPr>
        <w:t>Penyetoran Kewajiban Pajak Tahun 2016-2020</w:t>
      </w:r>
    </w:p>
    <w:p w14:paraId="18096EFA" w14:textId="77777777" w:rsidR="00B579D2" w:rsidRPr="00090491" w:rsidRDefault="00B579D2" w:rsidP="00B579D2">
      <w:pPr>
        <w:pStyle w:val="ListParagraph"/>
        <w:widowControl w:val="0"/>
        <w:autoSpaceDE w:val="0"/>
        <w:autoSpaceDN w:val="0"/>
        <w:spacing w:before="3" w:after="0" w:line="240" w:lineRule="auto"/>
        <w:ind w:left="0" w:right="123" w:firstLine="567"/>
        <w:jc w:val="center"/>
        <w:rPr>
          <w:rFonts w:ascii="Arial" w:hAnsi="Arial" w:cs="Arial"/>
          <w:sz w:val="20"/>
          <w:szCs w:val="20"/>
        </w:rPr>
      </w:pPr>
      <w:r w:rsidRPr="00090491">
        <w:rPr>
          <w:rFonts w:ascii="Arial" w:hAnsi="Arial" w:cs="Arial"/>
          <w:sz w:val="20"/>
          <w:szCs w:val="20"/>
          <w:lang w:val="en-US"/>
        </w:rPr>
        <w:drawing>
          <wp:inline distT="0" distB="0" distL="0" distR="0" wp14:anchorId="44AF0114" wp14:editId="08C93B47">
            <wp:extent cx="4219575" cy="2057400"/>
            <wp:effectExtent l="0" t="0" r="9525" b="0"/>
            <wp:docPr id="3" name="Chart 1">
              <a:extLst xmlns:a="http://schemas.openxmlformats.org/drawingml/2006/main">
                <a:ext uri="{FF2B5EF4-FFF2-40B4-BE49-F238E27FC236}">
                  <a16:creationId xmlns:a16="http://schemas.microsoft.com/office/drawing/2014/main" id="{2A8D2E27-B373-4A3F-9E42-BF82CFC884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CF339D9" w14:textId="77777777" w:rsidR="00B579D2" w:rsidRPr="00090491" w:rsidRDefault="00B579D2" w:rsidP="00B579D2">
      <w:pPr>
        <w:pStyle w:val="ListParagraph"/>
        <w:widowControl w:val="0"/>
        <w:autoSpaceDE w:val="0"/>
        <w:autoSpaceDN w:val="0"/>
        <w:spacing w:before="3" w:after="0" w:line="240" w:lineRule="auto"/>
        <w:ind w:left="0" w:right="123" w:firstLine="567"/>
        <w:jc w:val="center"/>
        <w:rPr>
          <w:rFonts w:ascii="Arial" w:hAnsi="Arial" w:cs="Arial"/>
          <w:sz w:val="20"/>
          <w:szCs w:val="20"/>
        </w:rPr>
      </w:pPr>
      <w:r w:rsidRPr="00090491">
        <w:rPr>
          <w:rFonts w:ascii="Arial" w:hAnsi="Arial" w:cs="Arial"/>
          <w:i/>
          <w:iCs/>
          <w:sz w:val="20"/>
          <w:szCs w:val="20"/>
          <w:lang w:val="id"/>
        </w:rPr>
        <w:t>Sumber: KPP Pratama Manado (data olahan 2022)</w:t>
      </w:r>
    </w:p>
    <w:p w14:paraId="59FF092E" w14:textId="77777777" w:rsidR="00B579D2" w:rsidRPr="00090491" w:rsidRDefault="00B579D2" w:rsidP="00B579D2">
      <w:pPr>
        <w:pStyle w:val="ListParagraph"/>
        <w:widowControl w:val="0"/>
        <w:autoSpaceDE w:val="0"/>
        <w:autoSpaceDN w:val="0"/>
        <w:spacing w:before="3" w:after="0" w:line="240" w:lineRule="auto"/>
        <w:ind w:left="0" w:right="123"/>
        <w:rPr>
          <w:rFonts w:ascii="Arial" w:hAnsi="Arial" w:cs="Arial"/>
          <w:sz w:val="20"/>
          <w:szCs w:val="20"/>
        </w:rPr>
      </w:pPr>
    </w:p>
    <w:p w14:paraId="28101143" w14:textId="1C7B4D8E" w:rsidR="00B579D2" w:rsidRDefault="00B579D2" w:rsidP="00B579D2">
      <w:pPr>
        <w:pStyle w:val="ListParagraph"/>
        <w:widowControl w:val="0"/>
        <w:autoSpaceDE w:val="0"/>
        <w:autoSpaceDN w:val="0"/>
        <w:spacing w:before="3" w:after="0" w:line="240" w:lineRule="auto"/>
        <w:ind w:left="0" w:right="123"/>
        <w:rPr>
          <w:rFonts w:ascii="Arial" w:hAnsi="Arial" w:cs="Arial"/>
          <w:sz w:val="20"/>
          <w:szCs w:val="20"/>
        </w:rPr>
      </w:pPr>
    </w:p>
    <w:p w14:paraId="415B04D9" w14:textId="5BD5BE84" w:rsidR="004D6068" w:rsidRDefault="004D6068" w:rsidP="00B579D2">
      <w:pPr>
        <w:pStyle w:val="ListParagraph"/>
        <w:widowControl w:val="0"/>
        <w:autoSpaceDE w:val="0"/>
        <w:autoSpaceDN w:val="0"/>
        <w:spacing w:before="3" w:after="0" w:line="240" w:lineRule="auto"/>
        <w:ind w:left="0" w:right="123"/>
        <w:rPr>
          <w:rFonts w:ascii="Arial" w:hAnsi="Arial" w:cs="Arial"/>
          <w:sz w:val="20"/>
          <w:szCs w:val="20"/>
        </w:rPr>
      </w:pPr>
    </w:p>
    <w:p w14:paraId="31FAA4F2" w14:textId="7796AD54" w:rsidR="004D6068" w:rsidRDefault="004D6068" w:rsidP="00B579D2">
      <w:pPr>
        <w:pStyle w:val="ListParagraph"/>
        <w:widowControl w:val="0"/>
        <w:autoSpaceDE w:val="0"/>
        <w:autoSpaceDN w:val="0"/>
        <w:spacing w:before="3" w:after="0" w:line="240" w:lineRule="auto"/>
        <w:ind w:left="0" w:right="123"/>
        <w:rPr>
          <w:rFonts w:ascii="Arial" w:hAnsi="Arial" w:cs="Arial"/>
          <w:sz w:val="20"/>
          <w:szCs w:val="20"/>
        </w:rPr>
      </w:pPr>
    </w:p>
    <w:p w14:paraId="6A84726A" w14:textId="77777777" w:rsidR="004D6068" w:rsidRPr="00090491" w:rsidRDefault="004D6068" w:rsidP="00B579D2">
      <w:pPr>
        <w:pStyle w:val="ListParagraph"/>
        <w:widowControl w:val="0"/>
        <w:autoSpaceDE w:val="0"/>
        <w:autoSpaceDN w:val="0"/>
        <w:spacing w:before="3" w:after="0" w:line="240" w:lineRule="auto"/>
        <w:ind w:left="0" w:right="123"/>
        <w:rPr>
          <w:rFonts w:ascii="Arial" w:hAnsi="Arial" w:cs="Arial"/>
          <w:sz w:val="20"/>
          <w:szCs w:val="20"/>
        </w:rPr>
      </w:pPr>
    </w:p>
    <w:p w14:paraId="0B73123B" w14:textId="77777777" w:rsidR="00B579D2" w:rsidRPr="00090491" w:rsidRDefault="00B579D2" w:rsidP="00B579D2">
      <w:pPr>
        <w:pStyle w:val="ListParagraph"/>
        <w:widowControl w:val="0"/>
        <w:autoSpaceDE w:val="0"/>
        <w:autoSpaceDN w:val="0"/>
        <w:spacing w:before="3" w:after="0" w:line="240" w:lineRule="auto"/>
        <w:ind w:left="0" w:right="123"/>
        <w:jc w:val="center"/>
        <w:rPr>
          <w:rFonts w:ascii="Arial" w:hAnsi="Arial" w:cs="Arial"/>
          <w:i/>
          <w:iCs/>
          <w:sz w:val="20"/>
          <w:szCs w:val="20"/>
        </w:rPr>
      </w:pPr>
      <w:r w:rsidRPr="00090491">
        <w:rPr>
          <w:rFonts w:ascii="Arial" w:hAnsi="Arial" w:cs="Arial"/>
          <w:sz w:val="20"/>
          <w:szCs w:val="20"/>
          <w:lang w:val="id"/>
        </w:rPr>
        <w:t>Tabel 4.  Pertumbuhan Jumlah Penerimaan PPh Final UMKM Sebelum Pemberlakuan PP No. 23 Tahun 2018 di KPP Pratama Manado</w:t>
      </w:r>
    </w:p>
    <w:tbl>
      <w:tblPr>
        <w:tblW w:w="9190"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95"/>
        <w:gridCol w:w="1327"/>
        <w:gridCol w:w="1607"/>
        <w:gridCol w:w="1718"/>
        <w:gridCol w:w="1505"/>
        <w:gridCol w:w="1505"/>
        <w:gridCol w:w="1117"/>
      </w:tblGrid>
      <w:tr w:rsidR="00B579D2" w:rsidRPr="00090491" w14:paraId="1B4643BB" w14:textId="77777777" w:rsidTr="002E3E5D">
        <w:trPr>
          <w:trHeight w:val="1197"/>
        </w:trPr>
        <w:tc>
          <w:tcPr>
            <w:tcW w:w="895" w:type="dxa"/>
            <w:tcBorders>
              <w:top w:val="single" w:sz="4" w:space="0" w:color="auto"/>
              <w:bottom w:val="single" w:sz="4" w:space="0" w:color="auto"/>
            </w:tcBorders>
            <w:shd w:val="clear" w:color="auto" w:fill="auto"/>
            <w:noWrap/>
            <w:vAlign w:val="center"/>
            <w:hideMark/>
          </w:tcPr>
          <w:p w14:paraId="588F2192" w14:textId="77777777" w:rsidR="00B579D2" w:rsidRPr="00090491" w:rsidRDefault="00B579D2" w:rsidP="002E3E5D">
            <w:pPr>
              <w:spacing w:after="0" w:line="240" w:lineRule="auto"/>
              <w:jc w:val="center"/>
              <w:rPr>
                <w:rFonts w:ascii="Arial" w:eastAsia="Times New Roman" w:hAnsi="Arial" w:cs="Arial"/>
                <w:b/>
                <w:bCs/>
                <w:color w:val="000000"/>
                <w:sz w:val="20"/>
                <w:szCs w:val="20"/>
              </w:rPr>
            </w:pPr>
            <w:r w:rsidRPr="00090491">
              <w:rPr>
                <w:rFonts w:ascii="Arial" w:hAnsi="Arial" w:cs="Arial"/>
                <w:b/>
                <w:bCs/>
                <w:color w:val="000000"/>
                <w:sz w:val="20"/>
                <w:szCs w:val="20"/>
                <w:lang w:val="id"/>
              </w:rPr>
              <w:t>Tahun</w:t>
            </w:r>
          </w:p>
        </w:tc>
        <w:tc>
          <w:tcPr>
            <w:tcW w:w="1327" w:type="dxa"/>
            <w:tcBorders>
              <w:top w:val="single" w:sz="4" w:space="0" w:color="auto"/>
              <w:bottom w:val="single" w:sz="4" w:space="0" w:color="auto"/>
            </w:tcBorders>
            <w:shd w:val="clear" w:color="auto" w:fill="auto"/>
            <w:vAlign w:val="center"/>
            <w:hideMark/>
          </w:tcPr>
          <w:p w14:paraId="0607CA77" w14:textId="77777777" w:rsidR="00B579D2" w:rsidRPr="00090491" w:rsidRDefault="00B579D2" w:rsidP="002E3E5D">
            <w:pPr>
              <w:spacing w:after="0" w:line="240" w:lineRule="auto"/>
              <w:jc w:val="center"/>
              <w:rPr>
                <w:rFonts w:ascii="Arial" w:eastAsia="Times New Roman" w:hAnsi="Arial" w:cs="Arial"/>
                <w:b/>
                <w:bCs/>
                <w:color w:val="000000"/>
                <w:sz w:val="20"/>
                <w:szCs w:val="20"/>
              </w:rPr>
            </w:pPr>
            <w:r w:rsidRPr="00090491">
              <w:rPr>
                <w:rFonts w:ascii="Arial" w:hAnsi="Arial" w:cs="Arial"/>
                <w:b/>
                <w:bCs/>
                <w:color w:val="000000"/>
                <w:sz w:val="20"/>
                <w:szCs w:val="20"/>
                <w:lang w:val="id"/>
              </w:rPr>
              <w:t>Bulan</w:t>
            </w:r>
          </w:p>
        </w:tc>
        <w:tc>
          <w:tcPr>
            <w:tcW w:w="1501" w:type="dxa"/>
            <w:tcBorders>
              <w:top w:val="single" w:sz="4" w:space="0" w:color="auto"/>
              <w:bottom w:val="single" w:sz="4" w:space="0" w:color="auto"/>
            </w:tcBorders>
            <w:shd w:val="clear" w:color="auto" w:fill="auto"/>
            <w:vAlign w:val="center"/>
            <w:hideMark/>
          </w:tcPr>
          <w:p w14:paraId="73EEE456" w14:textId="77777777" w:rsidR="00B579D2" w:rsidRPr="00090491" w:rsidRDefault="00B579D2" w:rsidP="002E3E5D">
            <w:pPr>
              <w:spacing w:after="0" w:line="240" w:lineRule="auto"/>
              <w:jc w:val="center"/>
              <w:rPr>
                <w:rFonts w:ascii="Arial" w:eastAsia="Times New Roman" w:hAnsi="Arial" w:cs="Arial"/>
                <w:b/>
                <w:bCs/>
                <w:color w:val="000000"/>
                <w:sz w:val="20"/>
                <w:szCs w:val="20"/>
              </w:rPr>
            </w:pPr>
            <w:r w:rsidRPr="00090491">
              <w:rPr>
                <w:rFonts w:ascii="Arial" w:hAnsi="Arial" w:cs="Arial"/>
                <w:b/>
                <w:bCs/>
                <w:color w:val="000000"/>
                <w:sz w:val="20"/>
                <w:szCs w:val="20"/>
                <w:lang w:val="id"/>
              </w:rPr>
              <w:t>Target</w:t>
            </w:r>
          </w:p>
        </w:tc>
        <w:tc>
          <w:tcPr>
            <w:tcW w:w="1604" w:type="dxa"/>
            <w:tcBorders>
              <w:top w:val="single" w:sz="4" w:space="0" w:color="auto"/>
              <w:bottom w:val="single" w:sz="4" w:space="0" w:color="auto"/>
            </w:tcBorders>
            <w:shd w:val="clear" w:color="auto" w:fill="auto"/>
            <w:vAlign w:val="center"/>
            <w:hideMark/>
          </w:tcPr>
          <w:p w14:paraId="2EBA9E6B" w14:textId="77777777" w:rsidR="00B579D2" w:rsidRPr="00090491" w:rsidRDefault="00B579D2" w:rsidP="002E3E5D">
            <w:pPr>
              <w:spacing w:after="0" w:line="240" w:lineRule="auto"/>
              <w:jc w:val="center"/>
              <w:rPr>
                <w:rFonts w:ascii="Arial" w:eastAsia="Times New Roman" w:hAnsi="Arial" w:cs="Arial"/>
                <w:b/>
                <w:bCs/>
                <w:color w:val="000000"/>
                <w:sz w:val="20"/>
                <w:szCs w:val="20"/>
              </w:rPr>
            </w:pPr>
            <w:r w:rsidRPr="00090491">
              <w:rPr>
                <w:rFonts w:ascii="Arial" w:hAnsi="Arial" w:cs="Arial"/>
                <w:b/>
                <w:bCs/>
                <w:color w:val="000000"/>
                <w:sz w:val="20"/>
                <w:szCs w:val="20"/>
                <w:lang w:val="id"/>
              </w:rPr>
              <w:t>Total Penerimaan PPh Final</w:t>
            </w:r>
          </w:p>
        </w:tc>
        <w:tc>
          <w:tcPr>
            <w:tcW w:w="1407" w:type="dxa"/>
            <w:tcBorders>
              <w:top w:val="single" w:sz="4" w:space="0" w:color="auto"/>
              <w:bottom w:val="single" w:sz="4" w:space="0" w:color="auto"/>
            </w:tcBorders>
            <w:shd w:val="clear" w:color="auto" w:fill="auto"/>
            <w:vAlign w:val="center"/>
            <w:hideMark/>
          </w:tcPr>
          <w:p w14:paraId="485C4D5B" w14:textId="77777777" w:rsidR="00B579D2" w:rsidRPr="00090491" w:rsidRDefault="00B579D2" w:rsidP="002E3E5D">
            <w:pPr>
              <w:spacing w:after="0" w:line="240" w:lineRule="auto"/>
              <w:jc w:val="center"/>
              <w:rPr>
                <w:rFonts w:ascii="Arial" w:eastAsia="Times New Roman" w:hAnsi="Arial" w:cs="Arial"/>
                <w:b/>
                <w:bCs/>
                <w:color w:val="000000"/>
                <w:sz w:val="20"/>
                <w:szCs w:val="20"/>
              </w:rPr>
            </w:pPr>
            <w:r w:rsidRPr="00090491">
              <w:rPr>
                <w:rFonts w:ascii="Arial" w:hAnsi="Arial" w:cs="Arial"/>
                <w:b/>
                <w:bCs/>
                <w:color w:val="000000"/>
                <w:sz w:val="20"/>
                <w:szCs w:val="20"/>
                <w:lang w:val="id"/>
              </w:rPr>
              <w:t>Pertumbuhan Penerimaan PPh Final</w:t>
            </w:r>
          </w:p>
        </w:tc>
        <w:tc>
          <w:tcPr>
            <w:tcW w:w="1407" w:type="dxa"/>
            <w:tcBorders>
              <w:top w:val="single" w:sz="4" w:space="0" w:color="auto"/>
              <w:bottom w:val="single" w:sz="4" w:space="0" w:color="auto"/>
            </w:tcBorders>
            <w:shd w:val="clear" w:color="auto" w:fill="auto"/>
            <w:vAlign w:val="center"/>
            <w:hideMark/>
          </w:tcPr>
          <w:p w14:paraId="181077C6" w14:textId="77777777" w:rsidR="00B579D2" w:rsidRPr="00090491" w:rsidRDefault="00B579D2" w:rsidP="002E3E5D">
            <w:pPr>
              <w:spacing w:after="0" w:line="240" w:lineRule="auto"/>
              <w:jc w:val="center"/>
              <w:rPr>
                <w:rFonts w:ascii="Arial" w:eastAsia="Times New Roman" w:hAnsi="Arial" w:cs="Arial"/>
                <w:b/>
                <w:bCs/>
                <w:color w:val="000000"/>
                <w:sz w:val="20"/>
                <w:szCs w:val="20"/>
              </w:rPr>
            </w:pPr>
            <w:r w:rsidRPr="00090491">
              <w:rPr>
                <w:rFonts w:ascii="Arial" w:hAnsi="Arial" w:cs="Arial"/>
                <w:b/>
                <w:bCs/>
                <w:color w:val="000000"/>
                <w:sz w:val="20"/>
                <w:szCs w:val="20"/>
                <w:lang w:val="id"/>
              </w:rPr>
              <w:t>Persentase Pertumbuhan Penerimaan PPh Final</w:t>
            </w:r>
          </w:p>
        </w:tc>
        <w:tc>
          <w:tcPr>
            <w:tcW w:w="1048" w:type="dxa"/>
            <w:tcBorders>
              <w:top w:val="single" w:sz="4" w:space="0" w:color="auto"/>
              <w:bottom w:val="single" w:sz="4" w:space="0" w:color="auto"/>
            </w:tcBorders>
            <w:shd w:val="clear" w:color="auto" w:fill="auto"/>
            <w:noWrap/>
            <w:vAlign w:val="center"/>
            <w:hideMark/>
          </w:tcPr>
          <w:p w14:paraId="4ACFA6FE" w14:textId="77777777" w:rsidR="00B579D2" w:rsidRPr="00090491" w:rsidRDefault="00B579D2" w:rsidP="002E3E5D">
            <w:pPr>
              <w:spacing w:after="0" w:line="240" w:lineRule="auto"/>
              <w:jc w:val="center"/>
              <w:rPr>
                <w:rFonts w:ascii="Arial" w:eastAsia="Times New Roman" w:hAnsi="Arial" w:cs="Arial"/>
                <w:b/>
                <w:bCs/>
                <w:color w:val="000000"/>
                <w:sz w:val="20"/>
                <w:szCs w:val="20"/>
              </w:rPr>
            </w:pPr>
            <w:r w:rsidRPr="00090491">
              <w:rPr>
                <w:rFonts w:ascii="Arial" w:hAnsi="Arial" w:cs="Arial"/>
                <w:b/>
                <w:bCs/>
                <w:color w:val="000000"/>
                <w:sz w:val="20"/>
                <w:szCs w:val="20"/>
                <w:lang w:val="id"/>
              </w:rPr>
              <w:t>Informasi</w:t>
            </w:r>
          </w:p>
        </w:tc>
      </w:tr>
      <w:tr w:rsidR="00B579D2" w:rsidRPr="00090491" w14:paraId="08271338" w14:textId="77777777" w:rsidTr="002E3E5D">
        <w:trPr>
          <w:trHeight w:val="299"/>
        </w:trPr>
        <w:tc>
          <w:tcPr>
            <w:tcW w:w="895" w:type="dxa"/>
            <w:vMerge w:val="restart"/>
            <w:tcBorders>
              <w:top w:val="single" w:sz="4" w:space="0" w:color="auto"/>
            </w:tcBorders>
            <w:shd w:val="clear" w:color="auto" w:fill="auto"/>
            <w:noWrap/>
            <w:vAlign w:val="center"/>
            <w:hideMark/>
          </w:tcPr>
          <w:p w14:paraId="71A10E29"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2016</w:t>
            </w:r>
          </w:p>
        </w:tc>
        <w:tc>
          <w:tcPr>
            <w:tcW w:w="1327" w:type="dxa"/>
            <w:tcBorders>
              <w:top w:val="single" w:sz="4" w:space="0" w:color="auto"/>
            </w:tcBorders>
            <w:shd w:val="clear" w:color="auto" w:fill="auto"/>
            <w:noWrap/>
            <w:vAlign w:val="center"/>
            <w:hideMark/>
          </w:tcPr>
          <w:p w14:paraId="4AA921B2"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Januari</w:t>
            </w:r>
          </w:p>
        </w:tc>
        <w:tc>
          <w:tcPr>
            <w:tcW w:w="1501" w:type="dxa"/>
            <w:tcBorders>
              <w:top w:val="single" w:sz="4" w:space="0" w:color="auto"/>
            </w:tcBorders>
            <w:shd w:val="clear" w:color="auto" w:fill="auto"/>
            <w:noWrap/>
            <w:vAlign w:val="center"/>
            <w:hideMark/>
          </w:tcPr>
          <w:p w14:paraId="557E8B98"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29,636,521,000</w:t>
            </w:r>
          </w:p>
        </w:tc>
        <w:tc>
          <w:tcPr>
            <w:tcW w:w="1604" w:type="dxa"/>
            <w:tcBorders>
              <w:top w:val="single" w:sz="4" w:space="0" w:color="auto"/>
            </w:tcBorders>
            <w:shd w:val="clear" w:color="auto" w:fill="auto"/>
            <w:noWrap/>
            <w:vAlign w:val="center"/>
            <w:hideMark/>
          </w:tcPr>
          <w:p w14:paraId="72BE2F91"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30,531,614,921</w:t>
            </w:r>
          </w:p>
        </w:tc>
        <w:tc>
          <w:tcPr>
            <w:tcW w:w="1407" w:type="dxa"/>
            <w:vMerge w:val="restart"/>
            <w:tcBorders>
              <w:top w:val="single" w:sz="4" w:space="0" w:color="auto"/>
            </w:tcBorders>
            <w:shd w:val="clear" w:color="auto" w:fill="auto"/>
            <w:noWrap/>
            <w:vAlign w:val="center"/>
            <w:hideMark/>
          </w:tcPr>
          <w:p w14:paraId="0533B65B"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-13685378689</w:t>
            </w:r>
          </w:p>
        </w:tc>
        <w:tc>
          <w:tcPr>
            <w:tcW w:w="1407" w:type="dxa"/>
            <w:vMerge w:val="restart"/>
            <w:tcBorders>
              <w:top w:val="single" w:sz="4" w:space="0" w:color="auto"/>
            </w:tcBorders>
            <w:shd w:val="clear" w:color="auto" w:fill="auto"/>
            <w:noWrap/>
            <w:vAlign w:val="center"/>
            <w:hideMark/>
          </w:tcPr>
          <w:p w14:paraId="2BE76B18"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-44.82%</w:t>
            </w:r>
          </w:p>
        </w:tc>
        <w:tc>
          <w:tcPr>
            <w:tcW w:w="1048" w:type="dxa"/>
            <w:vMerge w:val="restart"/>
            <w:tcBorders>
              <w:top w:val="single" w:sz="4" w:space="0" w:color="auto"/>
            </w:tcBorders>
            <w:shd w:val="clear" w:color="auto" w:fill="auto"/>
            <w:noWrap/>
            <w:vAlign w:val="center"/>
            <w:hideMark/>
          </w:tcPr>
          <w:p w14:paraId="68044DBC" w14:textId="26B02BD7" w:rsidR="00B579D2" w:rsidRPr="00090491" w:rsidRDefault="00702B70" w:rsidP="002E3E5D">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r w:rsidR="00B579D2" w:rsidRPr="00090491" w14:paraId="5BC68194" w14:textId="77777777" w:rsidTr="002E3E5D">
        <w:trPr>
          <w:trHeight w:val="299"/>
        </w:trPr>
        <w:tc>
          <w:tcPr>
            <w:tcW w:w="895" w:type="dxa"/>
            <w:vMerge/>
            <w:vAlign w:val="center"/>
            <w:hideMark/>
          </w:tcPr>
          <w:p w14:paraId="5E1910BA" w14:textId="77777777" w:rsidR="00B579D2" w:rsidRPr="00090491" w:rsidRDefault="00B579D2" w:rsidP="002E3E5D">
            <w:pPr>
              <w:spacing w:after="0" w:line="240" w:lineRule="auto"/>
              <w:jc w:val="center"/>
              <w:rPr>
                <w:rFonts w:ascii="Arial" w:eastAsia="Times New Roman" w:hAnsi="Arial" w:cs="Arial"/>
                <w:color w:val="000000"/>
                <w:sz w:val="20"/>
                <w:szCs w:val="20"/>
              </w:rPr>
            </w:pPr>
          </w:p>
        </w:tc>
        <w:tc>
          <w:tcPr>
            <w:tcW w:w="1327" w:type="dxa"/>
            <w:shd w:val="clear" w:color="auto" w:fill="auto"/>
            <w:noWrap/>
            <w:vAlign w:val="center"/>
            <w:hideMark/>
          </w:tcPr>
          <w:p w14:paraId="02A3910E"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Februari</w:t>
            </w:r>
          </w:p>
        </w:tc>
        <w:tc>
          <w:tcPr>
            <w:tcW w:w="1501" w:type="dxa"/>
            <w:shd w:val="clear" w:color="auto" w:fill="auto"/>
            <w:noWrap/>
            <w:vAlign w:val="center"/>
            <w:hideMark/>
          </w:tcPr>
          <w:p w14:paraId="580085A0"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29,636,521,000</w:t>
            </w:r>
          </w:p>
        </w:tc>
        <w:tc>
          <w:tcPr>
            <w:tcW w:w="1604" w:type="dxa"/>
            <w:shd w:val="clear" w:color="auto" w:fill="auto"/>
            <w:noWrap/>
            <w:vAlign w:val="center"/>
            <w:hideMark/>
          </w:tcPr>
          <w:p w14:paraId="2713262B"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16,846,236,232</w:t>
            </w:r>
          </w:p>
        </w:tc>
        <w:tc>
          <w:tcPr>
            <w:tcW w:w="1407" w:type="dxa"/>
            <w:vMerge/>
            <w:vAlign w:val="center"/>
            <w:hideMark/>
          </w:tcPr>
          <w:p w14:paraId="24ABFE57" w14:textId="77777777" w:rsidR="00B579D2" w:rsidRPr="00090491" w:rsidRDefault="00B579D2" w:rsidP="002E3E5D">
            <w:pPr>
              <w:spacing w:after="0" w:line="240" w:lineRule="auto"/>
              <w:jc w:val="center"/>
              <w:rPr>
                <w:rFonts w:ascii="Arial" w:eastAsia="Times New Roman" w:hAnsi="Arial" w:cs="Arial"/>
                <w:color w:val="000000"/>
                <w:sz w:val="20"/>
                <w:szCs w:val="20"/>
              </w:rPr>
            </w:pPr>
          </w:p>
        </w:tc>
        <w:tc>
          <w:tcPr>
            <w:tcW w:w="1407" w:type="dxa"/>
            <w:vMerge/>
            <w:vAlign w:val="center"/>
            <w:hideMark/>
          </w:tcPr>
          <w:p w14:paraId="7549045A" w14:textId="77777777" w:rsidR="00B579D2" w:rsidRPr="00090491" w:rsidRDefault="00B579D2" w:rsidP="002E3E5D">
            <w:pPr>
              <w:spacing w:after="0" w:line="240" w:lineRule="auto"/>
              <w:jc w:val="center"/>
              <w:rPr>
                <w:rFonts w:ascii="Arial" w:eastAsia="Times New Roman" w:hAnsi="Arial" w:cs="Arial"/>
                <w:color w:val="000000"/>
                <w:sz w:val="20"/>
                <w:szCs w:val="20"/>
              </w:rPr>
            </w:pPr>
          </w:p>
        </w:tc>
        <w:tc>
          <w:tcPr>
            <w:tcW w:w="1048" w:type="dxa"/>
            <w:vMerge/>
            <w:vAlign w:val="center"/>
            <w:hideMark/>
          </w:tcPr>
          <w:p w14:paraId="0D38EC1B" w14:textId="77777777" w:rsidR="00B579D2" w:rsidRPr="00090491" w:rsidRDefault="00B579D2" w:rsidP="002E3E5D">
            <w:pPr>
              <w:spacing w:after="0" w:line="240" w:lineRule="auto"/>
              <w:jc w:val="center"/>
              <w:rPr>
                <w:rFonts w:ascii="Arial" w:eastAsia="Times New Roman" w:hAnsi="Arial" w:cs="Arial"/>
                <w:color w:val="000000"/>
                <w:sz w:val="20"/>
                <w:szCs w:val="20"/>
              </w:rPr>
            </w:pPr>
          </w:p>
        </w:tc>
      </w:tr>
      <w:tr w:rsidR="00B579D2" w:rsidRPr="00090491" w14:paraId="2C4D2023" w14:textId="77777777" w:rsidTr="002E3E5D">
        <w:trPr>
          <w:trHeight w:val="214"/>
        </w:trPr>
        <w:tc>
          <w:tcPr>
            <w:tcW w:w="895" w:type="dxa"/>
            <w:vMerge/>
            <w:vAlign w:val="center"/>
            <w:hideMark/>
          </w:tcPr>
          <w:p w14:paraId="6965E653" w14:textId="77777777" w:rsidR="00B579D2" w:rsidRPr="00090491" w:rsidRDefault="00B579D2" w:rsidP="002E3E5D">
            <w:pPr>
              <w:spacing w:after="0" w:line="240" w:lineRule="auto"/>
              <w:jc w:val="center"/>
              <w:rPr>
                <w:rFonts w:ascii="Arial" w:eastAsia="Times New Roman" w:hAnsi="Arial" w:cs="Arial"/>
                <w:color w:val="000000"/>
                <w:sz w:val="20"/>
                <w:szCs w:val="20"/>
              </w:rPr>
            </w:pPr>
          </w:p>
        </w:tc>
        <w:tc>
          <w:tcPr>
            <w:tcW w:w="1327" w:type="dxa"/>
            <w:shd w:val="clear" w:color="auto" w:fill="auto"/>
            <w:noWrap/>
            <w:vAlign w:val="center"/>
            <w:hideMark/>
          </w:tcPr>
          <w:p w14:paraId="0541FD03"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Maret</w:t>
            </w:r>
          </w:p>
        </w:tc>
        <w:tc>
          <w:tcPr>
            <w:tcW w:w="1501" w:type="dxa"/>
            <w:shd w:val="clear" w:color="auto" w:fill="auto"/>
            <w:noWrap/>
            <w:vAlign w:val="center"/>
            <w:hideMark/>
          </w:tcPr>
          <w:p w14:paraId="4F93FD0F"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29,636,521,000</w:t>
            </w:r>
          </w:p>
        </w:tc>
        <w:tc>
          <w:tcPr>
            <w:tcW w:w="1604" w:type="dxa"/>
            <w:shd w:val="clear" w:color="auto" w:fill="auto"/>
            <w:noWrap/>
            <w:vAlign w:val="center"/>
            <w:hideMark/>
          </w:tcPr>
          <w:p w14:paraId="7B5FFF4A"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24,874,808,479</w:t>
            </w:r>
          </w:p>
        </w:tc>
        <w:tc>
          <w:tcPr>
            <w:tcW w:w="1407" w:type="dxa"/>
            <w:shd w:val="clear" w:color="auto" w:fill="auto"/>
            <w:noWrap/>
            <w:vAlign w:val="center"/>
            <w:hideMark/>
          </w:tcPr>
          <w:p w14:paraId="2CD1A7BB"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8028572247</w:t>
            </w:r>
          </w:p>
        </w:tc>
        <w:tc>
          <w:tcPr>
            <w:tcW w:w="1407" w:type="dxa"/>
            <w:shd w:val="clear" w:color="auto" w:fill="auto"/>
            <w:noWrap/>
            <w:vAlign w:val="center"/>
            <w:hideMark/>
          </w:tcPr>
          <w:p w14:paraId="021C6F81"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47.66%</w:t>
            </w:r>
          </w:p>
        </w:tc>
        <w:tc>
          <w:tcPr>
            <w:tcW w:w="1048" w:type="dxa"/>
            <w:shd w:val="clear" w:color="auto" w:fill="auto"/>
            <w:noWrap/>
            <w:vAlign w:val="center"/>
            <w:hideMark/>
          </w:tcPr>
          <w:p w14:paraId="17EE4EAE"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Kurang Berhasil</w:t>
            </w:r>
          </w:p>
        </w:tc>
      </w:tr>
      <w:tr w:rsidR="00B579D2" w:rsidRPr="00090491" w14:paraId="086BF935" w14:textId="77777777" w:rsidTr="002E3E5D">
        <w:trPr>
          <w:trHeight w:val="299"/>
        </w:trPr>
        <w:tc>
          <w:tcPr>
            <w:tcW w:w="895" w:type="dxa"/>
            <w:vMerge/>
            <w:vAlign w:val="center"/>
            <w:hideMark/>
          </w:tcPr>
          <w:p w14:paraId="25D6AEAA" w14:textId="77777777" w:rsidR="00B579D2" w:rsidRPr="00090491" w:rsidRDefault="00B579D2" w:rsidP="002E3E5D">
            <w:pPr>
              <w:spacing w:after="0" w:line="240" w:lineRule="auto"/>
              <w:jc w:val="center"/>
              <w:rPr>
                <w:rFonts w:ascii="Arial" w:eastAsia="Times New Roman" w:hAnsi="Arial" w:cs="Arial"/>
                <w:color w:val="000000"/>
                <w:sz w:val="20"/>
                <w:szCs w:val="20"/>
              </w:rPr>
            </w:pPr>
          </w:p>
        </w:tc>
        <w:tc>
          <w:tcPr>
            <w:tcW w:w="1327" w:type="dxa"/>
            <w:shd w:val="clear" w:color="auto" w:fill="auto"/>
            <w:noWrap/>
            <w:vAlign w:val="center"/>
            <w:hideMark/>
          </w:tcPr>
          <w:p w14:paraId="37F78254"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April</w:t>
            </w:r>
          </w:p>
        </w:tc>
        <w:tc>
          <w:tcPr>
            <w:tcW w:w="1501" w:type="dxa"/>
            <w:shd w:val="clear" w:color="auto" w:fill="auto"/>
            <w:noWrap/>
            <w:vAlign w:val="center"/>
            <w:hideMark/>
          </w:tcPr>
          <w:p w14:paraId="2D4FB0CD"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29,636,521,000</w:t>
            </w:r>
          </w:p>
        </w:tc>
        <w:tc>
          <w:tcPr>
            <w:tcW w:w="1604" w:type="dxa"/>
            <w:shd w:val="clear" w:color="auto" w:fill="auto"/>
            <w:noWrap/>
            <w:vAlign w:val="center"/>
            <w:hideMark/>
          </w:tcPr>
          <w:p w14:paraId="653E6B9B"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23,006,748,081</w:t>
            </w:r>
          </w:p>
        </w:tc>
        <w:tc>
          <w:tcPr>
            <w:tcW w:w="1407" w:type="dxa"/>
            <w:shd w:val="clear" w:color="auto" w:fill="auto"/>
            <w:noWrap/>
            <w:vAlign w:val="center"/>
            <w:hideMark/>
          </w:tcPr>
          <w:p w14:paraId="26B30FEC"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-1868060398</w:t>
            </w:r>
          </w:p>
        </w:tc>
        <w:tc>
          <w:tcPr>
            <w:tcW w:w="1407" w:type="dxa"/>
            <w:shd w:val="clear" w:color="auto" w:fill="auto"/>
            <w:noWrap/>
            <w:vAlign w:val="center"/>
            <w:hideMark/>
          </w:tcPr>
          <w:p w14:paraId="3E7698D1"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-7.51%</w:t>
            </w:r>
          </w:p>
        </w:tc>
        <w:tc>
          <w:tcPr>
            <w:tcW w:w="1048" w:type="dxa"/>
            <w:shd w:val="clear" w:color="auto" w:fill="auto"/>
            <w:noWrap/>
            <w:vAlign w:val="center"/>
            <w:hideMark/>
          </w:tcPr>
          <w:p w14:paraId="66D159B9" w14:textId="2EA0172D" w:rsidR="00B579D2" w:rsidRPr="00090491" w:rsidRDefault="00702B70" w:rsidP="002E3E5D">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r w:rsidR="00B579D2" w:rsidRPr="00090491" w14:paraId="331F4AD8" w14:textId="77777777" w:rsidTr="002E3E5D">
        <w:trPr>
          <w:trHeight w:val="299"/>
        </w:trPr>
        <w:tc>
          <w:tcPr>
            <w:tcW w:w="895" w:type="dxa"/>
            <w:vMerge/>
            <w:vAlign w:val="center"/>
            <w:hideMark/>
          </w:tcPr>
          <w:p w14:paraId="3144286B" w14:textId="77777777" w:rsidR="00B579D2" w:rsidRPr="00090491" w:rsidRDefault="00B579D2" w:rsidP="002E3E5D">
            <w:pPr>
              <w:spacing w:after="0" w:line="240" w:lineRule="auto"/>
              <w:jc w:val="center"/>
              <w:rPr>
                <w:rFonts w:ascii="Arial" w:eastAsia="Times New Roman" w:hAnsi="Arial" w:cs="Arial"/>
                <w:color w:val="000000"/>
                <w:sz w:val="20"/>
                <w:szCs w:val="20"/>
              </w:rPr>
            </w:pPr>
          </w:p>
        </w:tc>
        <w:tc>
          <w:tcPr>
            <w:tcW w:w="1327" w:type="dxa"/>
            <w:shd w:val="clear" w:color="auto" w:fill="auto"/>
            <w:noWrap/>
            <w:vAlign w:val="center"/>
            <w:hideMark/>
          </w:tcPr>
          <w:p w14:paraId="1ECF5343"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Mei</w:t>
            </w:r>
          </w:p>
        </w:tc>
        <w:tc>
          <w:tcPr>
            <w:tcW w:w="1501" w:type="dxa"/>
            <w:shd w:val="clear" w:color="auto" w:fill="auto"/>
            <w:noWrap/>
            <w:vAlign w:val="center"/>
            <w:hideMark/>
          </w:tcPr>
          <w:p w14:paraId="12B9E245"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29,636,521,000</w:t>
            </w:r>
          </w:p>
        </w:tc>
        <w:tc>
          <w:tcPr>
            <w:tcW w:w="1604" w:type="dxa"/>
            <w:shd w:val="clear" w:color="auto" w:fill="auto"/>
            <w:noWrap/>
            <w:vAlign w:val="center"/>
            <w:hideMark/>
          </w:tcPr>
          <w:p w14:paraId="002A3C00"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25,088,139,589</w:t>
            </w:r>
          </w:p>
        </w:tc>
        <w:tc>
          <w:tcPr>
            <w:tcW w:w="1407" w:type="dxa"/>
            <w:shd w:val="clear" w:color="auto" w:fill="auto"/>
            <w:noWrap/>
            <w:vAlign w:val="center"/>
            <w:hideMark/>
          </w:tcPr>
          <w:p w14:paraId="6F4C71B0"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2081391508</w:t>
            </w:r>
          </w:p>
        </w:tc>
        <w:tc>
          <w:tcPr>
            <w:tcW w:w="1407" w:type="dxa"/>
            <w:shd w:val="clear" w:color="auto" w:fill="auto"/>
            <w:noWrap/>
            <w:vAlign w:val="center"/>
            <w:hideMark/>
          </w:tcPr>
          <w:p w14:paraId="62B254CA"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9.05%</w:t>
            </w:r>
          </w:p>
        </w:tc>
        <w:tc>
          <w:tcPr>
            <w:tcW w:w="1048" w:type="dxa"/>
            <w:shd w:val="clear" w:color="auto" w:fill="auto"/>
            <w:noWrap/>
            <w:vAlign w:val="center"/>
            <w:hideMark/>
          </w:tcPr>
          <w:p w14:paraId="6E6BA82A" w14:textId="4D1F24C0" w:rsidR="00B579D2" w:rsidRPr="00090491" w:rsidRDefault="00702B70" w:rsidP="002E3E5D">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r w:rsidR="00B579D2" w:rsidRPr="00090491" w14:paraId="5F7496E2" w14:textId="77777777" w:rsidTr="002E3E5D">
        <w:trPr>
          <w:trHeight w:val="299"/>
        </w:trPr>
        <w:tc>
          <w:tcPr>
            <w:tcW w:w="895" w:type="dxa"/>
            <w:vMerge/>
            <w:vAlign w:val="center"/>
            <w:hideMark/>
          </w:tcPr>
          <w:p w14:paraId="52871669" w14:textId="77777777" w:rsidR="00B579D2" w:rsidRPr="00090491" w:rsidRDefault="00B579D2" w:rsidP="002E3E5D">
            <w:pPr>
              <w:spacing w:after="0" w:line="240" w:lineRule="auto"/>
              <w:jc w:val="center"/>
              <w:rPr>
                <w:rFonts w:ascii="Arial" w:eastAsia="Times New Roman" w:hAnsi="Arial" w:cs="Arial"/>
                <w:color w:val="000000"/>
                <w:sz w:val="20"/>
                <w:szCs w:val="20"/>
              </w:rPr>
            </w:pPr>
          </w:p>
        </w:tc>
        <w:tc>
          <w:tcPr>
            <w:tcW w:w="1327" w:type="dxa"/>
            <w:shd w:val="clear" w:color="auto" w:fill="auto"/>
            <w:noWrap/>
            <w:vAlign w:val="center"/>
            <w:hideMark/>
          </w:tcPr>
          <w:p w14:paraId="2373A119"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Juni</w:t>
            </w:r>
          </w:p>
        </w:tc>
        <w:tc>
          <w:tcPr>
            <w:tcW w:w="1501" w:type="dxa"/>
            <w:shd w:val="clear" w:color="auto" w:fill="auto"/>
            <w:noWrap/>
            <w:vAlign w:val="center"/>
            <w:hideMark/>
          </w:tcPr>
          <w:p w14:paraId="25F80597"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29,636,521,000</w:t>
            </w:r>
          </w:p>
        </w:tc>
        <w:tc>
          <w:tcPr>
            <w:tcW w:w="1604" w:type="dxa"/>
            <w:shd w:val="clear" w:color="auto" w:fill="auto"/>
            <w:noWrap/>
            <w:vAlign w:val="center"/>
            <w:hideMark/>
          </w:tcPr>
          <w:p w14:paraId="36FB2C9A"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23,248,847,701</w:t>
            </w:r>
          </w:p>
        </w:tc>
        <w:tc>
          <w:tcPr>
            <w:tcW w:w="1407" w:type="dxa"/>
            <w:shd w:val="clear" w:color="auto" w:fill="auto"/>
            <w:noWrap/>
            <w:vAlign w:val="center"/>
            <w:hideMark/>
          </w:tcPr>
          <w:p w14:paraId="5CEAD301"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-1839291888</w:t>
            </w:r>
          </w:p>
        </w:tc>
        <w:tc>
          <w:tcPr>
            <w:tcW w:w="1407" w:type="dxa"/>
            <w:shd w:val="clear" w:color="auto" w:fill="auto"/>
            <w:noWrap/>
            <w:vAlign w:val="center"/>
            <w:hideMark/>
          </w:tcPr>
          <w:p w14:paraId="37ADBD02"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-7.33%</w:t>
            </w:r>
          </w:p>
        </w:tc>
        <w:tc>
          <w:tcPr>
            <w:tcW w:w="1048" w:type="dxa"/>
            <w:shd w:val="clear" w:color="auto" w:fill="auto"/>
            <w:noWrap/>
            <w:vAlign w:val="center"/>
            <w:hideMark/>
          </w:tcPr>
          <w:p w14:paraId="1F38C1EE" w14:textId="0E8FF1C5" w:rsidR="00B579D2" w:rsidRPr="00090491" w:rsidRDefault="00702B70" w:rsidP="002E3E5D">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r w:rsidR="00B579D2" w:rsidRPr="00090491" w14:paraId="0AD167F5" w14:textId="77777777" w:rsidTr="002E3E5D">
        <w:trPr>
          <w:trHeight w:val="299"/>
        </w:trPr>
        <w:tc>
          <w:tcPr>
            <w:tcW w:w="895" w:type="dxa"/>
            <w:vMerge/>
            <w:vAlign w:val="center"/>
            <w:hideMark/>
          </w:tcPr>
          <w:p w14:paraId="16CD4AA0" w14:textId="77777777" w:rsidR="00B579D2" w:rsidRPr="00090491" w:rsidRDefault="00B579D2" w:rsidP="002E3E5D">
            <w:pPr>
              <w:spacing w:after="0" w:line="240" w:lineRule="auto"/>
              <w:jc w:val="center"/>
              <w:rPr>
                <w:rFonts w:ascii="Arial" w:eastAsia="Times New Roman" w:hAnsi="Arial" w:cs="Arial"/>
                <w:color w:val="000000"/>
                <w:sz w:val="20"/>
                <w:szCs w:val="20"/>
              </w:rPr>
            </w:pPr>
          </w:p>
        </w:tc>
        <w:tc>
          <w:tcPr>
            <w:tcW w:w="1327" w:type="dxa"/>
            <w:shd w:val="clear" w:color="auto" w:fill="auto"/>
            <w:noWrap/>
            <w:vAlign w:val="center"/>
            <w:hideMark/>
          </w:tcPr>
          <w:p w14:paraId="5CB48C87"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Juli</w:t>
            </w:r>
          </w:p>
        </w:tc>
        <w:tc>
          <w:tcPr>
            <w:tcW w:w="1501" w:type="dxa"/>
            <w:shd w:val="clear" w:color="auto" w:fill="auto"/>
            <w:noWrap/>
            <w:vAlign w:val="center"/>
            <w:hideMark/>
          </w:tcPr>
          <w:p w14:paraId="157FFDEC"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29,636,521,000</w:t>
            </w:r>
          </w:p>
        </w:tc>
        <w:tc>
          <w:tcPr>
            <w:tcW w:w="1604" w:type="dxa"/>
            <w:shd w:val="clear" w:color="auto" w:fill="auto"/>
            <w:noWrap/>
            <w:vAlign w:val="center"/>
            <w:hideMark/>
          </w:tcPr>
          <w:p w14:paraId="6A3D0945"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20,335,000,763</w:t>
            </w:r>
          </w:p>
        </w:tc>
        <w:tc>
          <w:tcPr>
            <w:tcW w:w="1407" w:type="dxa"/>
            <w:shd w:val="clear" w:color="auto" w:fill="auto"/>
            <w:noWrap/>
            <w:vAlign w:val="center"/>
            <w:hideMark/>
          </w:tcPr>
          <w:p w14:paraId="4299814B"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-2913846938</w:t>
            </w:r>
          </w:p>
        </w:tc>
        <w:tc>
          <w:tcPr>
            <w:tcW w:w="1407" w:type="dxa"/>
            <w:shd w:val="clear" w:color="auto" w:fill="auto"/>
            <w:noWrap/>
            <w:vAlign w:val="center"/>
            <w:hideMark/>
          </w:tcPr>
          <w:p w14:paraId="1602034C"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-12.53%</w:t>
            </w:r>
          </w:p>
        </w:tc>
        <w:tc>
          <w:tcPr>
            <w:tcW w:w="1048" w:type="dxa"/>
            <w:shd w:val="clear" w:color="auto" w:fill="auto"/>
            <w:noWrap/>
            <w:vAlign w:val="center"/>
            <w:hideMark/>
          </w:tcPr>
          <w:p w14:paraId="66454769" w14:textId="43EB81B7" w:rsidR="00B579D2" w:rsidRPr="00090491" w:rsidRDefault="00702B70" w:rsidP="002E3E5D">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r w:rsidR="00B579D2" w:rsidRPr="00090491" w14:paraId="7AE8DE1A" w14:textId="77777777" w:rsidTr="002E3E5D">
        <w:trPr>
          <w:trHeight w:val="299"/>
        </w:trPr>
        <w:tc>
          <w:tcPr>
            <w:tcW w:w="895" w:type="dxa"/>
            <w:vMerge/>
            <w:vAlign w:val="center"/>
            <w:hideMark/>
          </w:tcPr>
          <w:p w14:paraId="1E8DC932" w14:textId="77777777" w:rsidR="00B579D2" w:rsidRPr="00090491" w:rsidRDefault="00B579D2" w:rsidP="002E3E5D">
            <w:pPr>
              <w:spacing w:after="0" w:line="240" w:lineRule="auto"/>
              <w:jc w:val="center"/>
              <w:rPr>
                <w:rFonts w:ascii="Arial" w:eastAsia="Times New Roman" w:hAnsi="Arial" w:cs="Arial"/>
                <w:color w:val="000000"/>
                <w:sz w:val="20"/>
                <w:szCs w:val="20"/>
              </w:rPr>
            </w:pPr>
          </w:p>
        </w:tc>
        <w:tc>
          <w:tcPr>
            <w:tcW w:w="1327" w:type="dxa"/>
            <w:shd w:val="clear" w:color="auto" w:fill="auto"/>
            <w:noWrap/>
            <w:vAlign w:val="center"/>
            <w:hideMark/>
          </w:tcPr>
          <w:p w14:paraId="406C3691"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Agustus</w:t>
            </w:r>
          </w:p>
        </w:tc>
        <w:tc>
          <w:tcPr>
            <w:tcW w:w="1501" w:type="dxa"/>
            <w:shd w:val="clear" w:color="auto" w:fill="auto"/>
            <w:noWrap/>
            <w:vAlign w:val="center"/>
            <w:hideMark/>
          </w:tcPr>
          <w:p w14:paraId="12762362"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29,636,521,000</w:t>
            </w:r>
          </w:p>
        </w:tc>
        <w:tc>
          <w:tcPr>
            <w:tcW w:w="1604" w:type="dxa"/>
            <w:shd w:val="clear" w:color="auto" w:fill="auto"/>
            <w:noWrap/>
            <w:vAlign w:val="center"/>
            <w:hideMark/>
          </w:tcPr>
          <w:p w14:paraId="59381DBF"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21,840,073,296</w:t>
            </w:r>
          </w:p>
        </w:tc>
        <w:tc>
          <w:tcPr>
            <w:tcW w:w="1407" w:type="dxa"/>
            <w:shd w:val="clear" w:color="auto" w:fill="auto"/>
            <w:noWrap/>
            <w:vAlign w:val="center"/>
            <w:hideMark/>
          </w:tcPr>
          <w:p w14:paraId="58DA1C99"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1505072533</w:t>
            </w:r>
          </w:p>
        </w:tc>
        <w:tc>
          <w:tcPr>
            <w:tcW w:w="1407" w:type="dxa"/>
            <w:shd w:val="clear" w:color="auto" w:fill="auto"/>
            <w:noWrap/>
            <w:vAlign w:val="center"/>
            <w:hideMark/>
          </w:tcPr>
          <w:p w14:paraId="42880F38"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7.40%</w:t>
            </w:r>
          </w:p>
        </w:tc>
        <w:tc>
          <w:tcPr>
            <w:tcW w:w="1048" w:type="dxa"/>
            <w:shd w:val="clear" w:color="auto" w:fill="auto"/>
            <w:noWrap/>
            <w:vAlign w:val="center"/>
            <w:hideMark/>
          </w:tcPr>
          <w:p w14:paraId="78BCB7EC" w14:textId="64FBCA2F" w:rsidR="00B579D2" w:rsidRPr="00090491" w:rsidRDefault="00702B70" w:rsidP="002E3E5D">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r w:rsidR="00B579D2" w:rsidRPr="00090491" w14:paraId="1BDEFBB5" w14:textId="77777777" w:rsidTr="002E3E5D">
        <w:trPr>
          <w:trHeight w:val="299"/>
        </w:trPr>
        <w:tc>
          <w:tcPr>
            <w:tcW w:w="895" w:type="dxa"/>
            <w:vMerge/>
            <w:vAlign w:val="center"/>
            <w:hideMark/>
          </w:tcPr>
          <w:p w14:paraId="529D97EF" w14:textId="77777777" w:rsidR="00B579D2" w:rsidRPr="00090491" w:rsidRDefault="00B579D2" w:rsidP="002E3E5D">
            <w:pPr>
              <w:spacing w:after="0" w:line="240" w:lineRule="auto"/>
              <w:jc w:val="center"/>
              <w:rPr>
                <w:rFonts w:ascii="Arial" w:eastAsia="Times New Roman" w:hAnsi="Arial" w:cs="Arial"/>
                <w:color w:val="000000"/>
                <w:sz w:val="20"/>
                <w:szCs w:val="20"/>
              </w:rPr>
            </w:pPr>
          </w:p>
        </w:tc>
        <w:tc>
          <w:tcPr>
            <w:tcW w:w="1327" w:type="dxa"/>
            <w:shd w:val="clear" w:color="auto" w:fill="auto"/>
            <w:noWrap/>
            <w:vAlign w:val="center"/>
            <w:hideMark/>
          </w:tcPr>
          <w:p w14:paraId="02DA9BD9"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September</w:t>
            </w:r>
          </w:p>
        </w:tc>
        <w:tc>
          <w:tcPr>
            <w:tcW w:w="1501" w:type="dxa"/>
            <w:shd w:val="clear" w:color="auto" w:fill="auto"/>
            <w:noWrap/>
            <w:vAlign w:val="center"/>
            <w:hideMark/>
          </w:tcPr>
          <w:p w14:paraId="17997627"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29,636,521,000</w:t>
            </w:r>
          </w:p>
        </w:tc>
        <w:tc>
          <w:tcPr>
            <w:tcW w:w="1604" w:type="dxa"/>
            <w:shd w:val="clear" w:color="auto" w:fill="auto"/>
            <w:noWrap/>
            <w:vAlign w:val="center"/>
            <w:hideMark/>
          </w:tcPr>
          <w:p w14:paraId="755670FC"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37,470,251,642</w:t>
            </w:r>
          </w:p>
        </w:tc>
        <w:tc>
          <w:tcPr>
            <w:tcW w:w="1407" w:type="dxa"/>
            <w:shd w:val="clear" w:color="auto" w:fill="auto"/>
            <w:noWrap/>
            <w:vAlign w:val="center"/>
            <w:hideMark/>
          </w:tcPr>
          <w:p w14:paraId="10397AF2"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15630178346</w:t>
            </w:r>
          </w:p>
        </w:tc>
        <w:tc>
          <w:tcPr>
            <w:tcW w:w="1407" w:type="dxa"/>
            <w:shd w:val="clear" w:color="auto" w:fill="auto"/>
            <w:noWrap/>
            <w:vAlign w:val="center"/>
            <w:hideMark/>
          </w:tcPr>
          <w:p w14:paraId="082E5216"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71.57%</w:t>
            </w:r>
          </w:p>
        </w:tc>
        <w:tc>
          <w:tcPr>
            <w:tcW w:w="1048" w:type="dxa"/>
            <w:shd w:val="clear" w:color="auto" w:fill="auto"/>
            <w:noWrap/>
            <w:vAlign w:val="center"/>
            <w:hideMark/>
          </w:tcPr>
          <w:p w14:paraId="740FC3FF"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Berhasil</w:t>
            </w:r>
          </w:p>
        </w:tc>
      </w:tr>
      <w:tr w:rsidR="00B579D2" w:rsidRPr="00090491" w14:paraId="4B95F2E5" w14:textId="77777777" w:rsidTr="002E3E5D">
        <w:trPr>
          <w:trHeight w:val="299"/>
        </w:trPr>
        <w:tc>
          <w:tcPr>
            <w:tcW w:w="895" w:type="dxa"/>
            <w:vMerge/>
            <w:vAlign w:val="center"/>
            <w:hideMark/>
          </w:tcPr>
          <w:p w14:paraId="546B2226" w14:textId="77777777" w:rsidR="00B579D2" w:rsidRPr="00090491" w:rsidRDefault="00B579D2" w:rsidP="002E3E5D">
            <w:pPr>
              <w:spacing w:after="0" w:line="240" w:lineRule="auto"/>
              <w:jc w:val="center"/>
              <w:rPr>
                <w:rFonts w:ascii="Arial" w:eastAsia="Times New Roman" w:hAnsi="Arial" w:cs="Arial"/>
                <w:color w:val="000000"/>
                <w:sz w:val="20"/>
                <w:szCs w:val="20"/>
              </w:rPr>
            </w:pPr>
          </w:p>
        </w:tc>
        <w:tc>
          <w:tcPr>
            <w:tcW w:w="1327" w:type="dxa"/>
            <w:shd w:val="clear" w:color="auto" w:fill="auto"/>
            <w:noWrap/>
            <w:vAlign w:val="center"/>
            <w:hideMark/>
          </w:tcPr>
          <w:p w14:paraId="2D09EC04"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Oktober</w:t>
            </w:r>
          </w:p>
        </w:tc>
        <w:tc>
          <w:tcPr>
            <w:tcW w:w="1501" w:type="dxa"/>
            <w:shd w:val="clear" w:color="auto" w:fill="auto"/>
            <w:noWrap/>
            <w:vAlign w:val="center"/>
            <w:hideMark/>
          </w:tcPr>
          <w:p w14:paraId="70B0119E"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29,636,521,000</w:t>
            </w:r>
          </w:p>
        </w:tc>
        <w:tc>
          <w:tcPr>
            <w:tcW w:w="1604" w:type="dxa"/>
            <w:shd w:val="clear" w:color="auto" w:fill="auto"/>
            <w:noWrap/>
            <w:vAlign w:val="center"/>
            <w:hideMark/>
          </w:tcPr>
          <w:p w14:paraId="2DA0D522"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20,962,784,313</w:t>
            </w:r>
          </w:p>
        </w:tc>
        <w:tc>
          <w:tcPr>
            <w:tcW w:w="1407" w:type="dxa"/>
            <w:shd w:val="clear" w:color="auto" w:fill="auto"/>
            <w:noWrap/>
            <w:vAlign w:val="center"/>
            <w:hideMark/>
          </w:tcPr>
          <w:p w14:paraId="0E1D4136"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-16507467329</w:t>
            </w:r>
          </w:p>
        </w:tc>
        <w:tc>
          <w:tcPr>
            <w:tcW w:w="1407" w:type="dxa"/>
            <w:shd w:val="clear" w:color="auto" w:fill="auto"/>
            <w:noWrap/>
            <w:vAlign w:val="center"/>
            <w:hideMark/>
          </w:tcPr>
          <w:p w14:paraId="135B6F84"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-44.05%</w:t>
            </w:r>
          </w:p>
        </w:tc>
        <w:tc>
          <w:tcPr>
            <w:tcW w:w="1048" w:type="dxa"/>
            <w:shd w:val="clear" w:color="auto" w:fill="auto"/>
            <w:noWrap/>
            <w:vAlign w:val="center"/>
            <w:hideMark/>
          </w:tcPr>
          <w:p w14:paraId="35D1C597" w14:textId="49BC092E" w:rsidR="00B579D2" w:rsidRPr="00090491" w:rsidRDefault="00702B70" w:rsidP="002E3E5D">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r w:rsidR="00B579D2" w:rsidRPr="00090491" w14:paraId="300B304A" w14:textId="77777777" w:rsidTr="002E3E5D">
        <w:trPr>
          <w:trHeight w:val="299"/>
        </w:trPr>
        <w:tc>
          <w:tcPr>
            <w:tcW w:w="895" w:type="dxa"/>
            <w:vMerge/>
            <w:vAlign w:val="center"/>
            <w:hideMark/>
          </w:tcPr>
          <w:p w14:paraId="52940824" w14:textId="77777777" w:rsidR="00B579D2" w:rsidRPr="00090491" w:rsidRDefault="00B579D2" w:rsidP="002E3E5D">
            <w:pPr>
              <w:spacing w:after="0" w:line="240" w:lineRule="auto"/>
              <w:jc w:val="center"/>
              <w:rPr>
                <w:rFonts w:ascii="Arial" w:eastAsia="Times New Roman" w:hAnsi="Arial" w:cs="Arial"/>
                <w:color w:val="000000"/>
                <w:sz w:val="20"/>
                <w:szCs w:val="20"/>
              </w:rPr>
            </w:pPr>
          </w:p>
        </w:tc>
        <w:tc>
          <w:tcPr>
            <w:tcW w:w="1327" w:type="dxa"/>
            <w:shd w:val="clear" w:color="auto" w:fill="auto"/>
            <w:noWrap/>
            <w:vAlign w:val="center"/>
            <w:hideMark/>
          </w:tcPr>
          <w:p w14:paraId="14093BD3"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November</w:t>
            </w:r>
          </w:p>
        </w:tc>
        <w:tc>
          <w:tcPr>
            <w:tcW w:w="1501" w:type="dxa"/>
            <w:shd w:val="clear" w:color="auto" w:fill="auto"/>
            <w:noWrap/>
            <w:vAlign w:val="center"/>
            <w:hideMark/>
          </w:tcPr>
          <w:p w14:paraId="4148D2F6"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29,636,521,000</w:t>
            </w:r>
          </w:p>
        </w:tc>
        <w:tc>
          <w:tcPr>
            <w:tcW w:w="1604" w:type="dxa"/>
            <w:shd w:val="clear" w:color="auto" w:fill="auto"/>
            <w:noWrap/>
            <w:vAlign w:val="center"/>
            <w:hideMark/>
          </w:tcPr>
          <w:p w14:paraId="21D201E2"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23,019,734,384</w:t>
            </w:r>
          </w:p>
        </w:tc>
        <w:tc>
          <w:tcPr>
            <w:tcW w:w="1407" w:type="dxa"/>
            <w:shd w:val="clear" w:color="auto" w:fill="auto"/>
            <w:noWrap/>
            <w:vAlign w:val="center"/>
            <w:hideMark/>
          </w:tcPr>
          <w:p w14:paraId="109EFEC4"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2056950071</w:t>
            </w:r>
          </w:p>
        </w:tc>
        <w:tc>
          <w:tcPr>
            <w:tcW w:w="1407" w:type="dxa"/>
            <w:shd w:val="clear" w:color="auto" w:fill="auto"/>
            <w:noWrap/>
            <w:vAlign w:val="center"/>
            <w:hideMark/>
          </w:tcPr>
          <w:p w14:paraId="3EA05981"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9.81%</w:t>
            </w:r>
          </w:p>
        </w:tc>
        <w:tc>
          <w:tcPr>
            <w:tcW w:w="1048" w:type="dxa"/>
            <w:shd w:val="clear" w:color="auto" w:fill="auto"/>
            <w:noWrap/>
            <w:vAlign w:val="center"/>
            <w:hideMark/>
          </w:tcPr>
          <w:p w14:paraId="28967B76" w14:textId="4C6599EE" w:rsidR="00B579D2" w:rsidRPr="00090491" w:rsidRDefault="00702B70" w:rsidP="002E3E5D">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r w:rsidR="00B579D2" w:rsidRPr="00090491" w14:paraId="7919A745" w14:textId="77777777" w:rsidTr="002E3E5D">
        <w:trPr>
          <w:trHeight w:val="299"/>
        </w:trPr>
        <w:tc>
          <w:tcPr>
            <w:tcW w:w="895" w:type="dxa"/>
            <w:vMerge/>
            <w:vAlign w:val="center"/>
            <w:hideMark/>
          </w:tcPr>
          <w:p w14:paraId="3848593B" w14:textId="77777777" w:rsidR="00B579D2" w:rsidRPr="00090491" w:rsidRDefault="00B579D2" w:rsidP="002E3E5D">
            <w:pPr>
              <w:spacing w:after="0" w:line="240" w:lineRule="auto"/>
              <w:jc w:val="center"/>
              <w:rPr>
                <w:rFonts w:ascii="Arial" w:eastAsia="Times New Roman" w:hAnsi="Arial" w:cs="Arial"/>
                <w:color w:val="000000"/>
                <w:sz w:val="20"/>
                <w:szCs w:val="20"/>
              </w:rPr>
            </w:pPr>
          </w:p>
        </w:tc>
        <w:tc>
          <w:tcPr>
            <w:tcW w:w="1327" w:type="dxa"/>
            <w:shd w:val="clear" w:color="auto" w:fill="auto"/>
            <w:noWrap/>
            <w:vAlign w:val="center"/>
            <w:hideMark/>
          </w:tcPr>
          <w:p w14:paraId="4A93F7D0"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Desember</w:t>
            </w:r>
          </w:p>
        </w:tc>
        <w:tc>
          <w:tcPr>
            <w:tcW w:w="1501" w:type="dxa"/>
            <w:shd w:val="clear" w:color="auto" w:fill="auto"/>
            <w:noWrap/>
            <w:vAlign w:val="center"/>
            <w:hideMark/>
          </w:tcPr>
          <w:p w14:paraId="2996B610"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29,636,521,000</w:t>
            </w:r>
          </w:p>
        </w:tc>
        <w:tc>
          <w:tcPr>
            <w:tcW w:w="1604" w:type="dxa"/>
            <w:shd w:val="clear" w:color="auto" w:fill="auto"/>
            <w:noWrap/>
            <w:vAlign w:val="center"/>
            <w:hideMark/>
          </w:tcPr>
          <w:p w14:paraId="15D352F1"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45,598,599,301</w:t>
            </w:r>
          </w:p>
        </w:tc>
        <w:tc>
          <w:tcPr>
            <w:tcW w:w="1407" w:type="dxa"/>
            <w:shd w:val="clear" w:color="auto" w:fill="auto"/>
            <w:noWrap/>
            <w:vAlign w:val="center"/>
            <w:hideMark/>
          </w:tcPr>
          <w:p w14:paraId="672193D5"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22578864917</w:t>
            </w:r>
          </w:p>
        </w:tc>
        <w:tc>
          <w:tcPr>
            <w:tcW w:w="1407" w:type="dxa"/>
            <w:shd w:val="clear" w:color="auto" w:fill="auto"/>
            <w:noWrap/>
            <w:vAlign w:val="center"/>
            <w:hideMark/>
          </w:tcPr>
          <w:p w14:paraId="0E3139A2"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98.08%</w:t>
            </w:r>
          </w:p>
        </w:tc>
        <w:tc>
          <w:tcPr>
            <w:tcW w:w="1048" w:type="dxa"/>
            <w:shd w:val="clear" w:color="auto" w:fill="auto"/>
            <w:noWrap/>
            <w:vAlign w:val="center"/>
            <w:hideMark/>
          </w:tcPr>
          <w:p w14:paraId="117CBADF"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Sangat sukses</w:t>
            </w:r>
          </w:p>
        </w:tc>
      </w:tr>
      <w:tr w:rsidR="00B579D2" w:rsidRPr="00090491" w14:paraId="47748E7E" w14:textId="77777777" w:rsidTr="002E3E5D">
        <w:trPr>
          <w:trHeight w:val="299"/>
        </w:trPr>
        <w:tc>
          <w:tcPr>
            <w:tcW w:w="895" w:type="dxa"/>
            <w:vMerge w:val="restart"/>
            <w:shd w:val="clear" w:color="auto" w:fill="auto"/>
            <w:noWrap/>
            <w:vAlign w:val="center"/>
            <w:hideMark/>
          </w:tcPr>
          <w:p w14:paraId="6832ECFD"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2017</w:t>
            </w:r>
          </w:p>
        </w:tc>
        <w:tc>
          <w:tcPr>
            <w:tcW w:w="1327" w:type="dxa"/>
            <w:shd w:val="clear" w:color="auto" w:fill="auto"/>
            <w:noWrap/>
            <w:vAlign w:val="center"/>
            <w:hideMark/>
          </w:tcPr>
          <w:p w14:paraId="04BA878C"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Januari</w:t>
            </w:r>
          </w:p>
        </w:tc>
        <w:tc>
          <w:tcPr>
            <w:tcW w:w="1501" w:type="dxa"/>
            <w:shd w:val="clear" w:color="auto" w:fill="auto"/>
            <w:noWrap/>
            <w:vAlign w:val="center"/>
            <w:hideMark/>
          </w:tcPr>
          <w:p w14:paraId="02EEACFA"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38,800,577,500</w:t>
            </w:r>
          </w:p>
        </w:tc>
        <w:tc>
          <w:tcPr>
            <w:tcW w:w="1604" w:type="dxa"/>
            <w:shd w:val="clear" w:color="auto" w:fill="auto"/>
            <w:noWrap/>
            <w:vAlign w:val="center"/>
            <w:hideMark/>
          </w:tcPr>
          <w:p w14:paraId="196E9F41"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21,071,189,605</w:t>
            </w:r>
          </w:p>
        </w:tc>
        <w:tc>
          <w:tcPr>
            <w:tcW w:w="1407" w:type="dxa"/>
            <w:shd w:val="clear" w:color="auto" w:fill="auto"/>
            <w:noWrap/>
            <w:vAlign w:val="center"/>
            <w:hideMark/>
          </w:tcPr>
          <w:p w14:paraId="43E04F71"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-24527409696</w:t>
            </w:r>
          </w:p>
        </w:tc>
        <w:tc>
          <w:tcPr>
            <w:tcW w:w="1407" w:type="dxa"/>
            <w:shd w:val="clear" w:color="auto" w:fill="auto"/>
            <w:noWrap/>
            <w:vAlign w:val="center"/>
            <w:hideMark/>
          </w:tcPr>
          <w:p w14:paraId="0F546FD4"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-53.79%</w:t>
            </w:r>
          </w:p>
        </w:tc>
        <w:tc>
          <w:tcPr>
            <w:tcW w:w="1048" w:type="dxa"/>
            <w:shd w:val="clear" w:color="auto" w:fill="auto"/>
            <w:noWrap/>
            <w:vAlign w:val="center"/>
            <w:hideMark/>
          </w:tcPr>
          <w:p w14:paraId="3552E053" w14:textId="55D09C36" w:rsidR="00B579D2" w:rsidRPr="00090491" w:rsidRDefault="00702B70" w:rsidP="002E3E5D">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r w:rsidR="00B579D2" w:rsidRPr="00090491" w14:paraId="2A41D720" w14:textId="77777777" w:rsidTr="002E3E5D">
        <w:trPr>
          <w:trHeight w:val="299"/>
        </w:trPr>
        <w:tc>
          <w:tcPr>
            <w:tcW w:w="895" w:type="dxa"/>
            <w:vMerge/>
            <w:vAlign w:val="center"/>
            <w:hideMark/>
          </w:tcPr>
          <w:p w14:paraId="5D8B5668" w14:textId="77777777" w:rsidR="00B579D2" w:rsidRPr="00090491" w:rsidRDefault="00B579D2" w:rsidP="002E3E5D">
            <w:pPr>
              <w:spacing w:after="0" w:line="240" w:lineRule="auto"/>
              <w:jc w:val="center"/>
              <w:rPr>
                <w:rFonts w:ascii="Arial" w:eastAsia="Times New Roman" w:hAnsi="Arial" w:cs="Arial"/>
                <w:color w:val="000000"/>
                <w:sz w:val="20"/>
                <w:szCs w:val="20"/>
              </w:rPr>
            </w:pPr>
          </w:p>
        </w:tc>
        <w:tc>
          <w:tcPr>
            <w:tcW w:w="1327" w:type="dxa"/>
            <w:shd w:val="clear" w:color="auto" w:fill="auto"/>
            <w:noWrap/>
            <w:vAlign w:val="center"/>
            <w:hideMark/>
          </w:tcPr>
          <w:p w14:paraId="457EBD6E"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Februari</w:t>
            </w:r>
          </w:p>
        </w:tc>
        <w:tc>
          <w:tcPr>
            <w:tcW w:w="1501" w:type="dxa"/>
            <w:shd w:val="clear" w:color="auto" w:fill="auto"/>
            <w:noWrap/>
            <w:vAlign w:val="center"/>
            <w:hideMark/>
          </w:tcPr>
          <w:p w14:paraId="2A360326"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38,800,577,500</w:t>
            </w:r>
          </w:p>
        </w:tc>
        <w:tc>
          <w:tcPr>
            <w:tcW w:w="1604" w:type="dxa"/>
            <w:shd w:val="clear" w:color="auto" w:fill="auto"/>
            <w:noWrap/>
            <w:vAlign w:val="center"/>
            <w:hideMark/>
          </w:tcPr>
          <w:p w14:paraId="752388A4"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18,383,339,902</w:t>
            </w:r>
          </w:p>
        </w:tc>
        <w:tc>
          <w:tcPr>
            <w:tcW w:w="1407" w:type="dxa"/>
            <w:shd w:val="clear" w:color="auto" w:fill="auto"/>
            <w:noWrap/>
            <w:vAlign w:val="center"/>
            <w:hideMark/>
          </w:tcPr>
          <w:p w14:paraId="6F3DF27D"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-2687849703</w:t>
            </w:r>
          </w:p>
        </w:tc>
        <w:tc>
          <w:tcPr>
            <w:tcW w:w="1407" w:type="dxa"/>
            <w:shd w:val="clear" w:color="auto" w:fill="auto"/>
            <w:noWrap/>
            <w:vAlign w:val="center"/>
            <w:hideMark/>
          </w:tcPr>
          <w:p w14:paraId="368C8971"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-12.76%</w:t>
            </w:r>
          </w:p>
        </w:tc>
        <w:tc>
          <w:tcPr>
            <w:tcW w:w="1048" w:type="dxa"/>
            <w:shd w:val="clear" w:color="auto" w:fill="auto"/>
            <w:noWrap/>
            <w:vAlign w:val="center"/>
            <w:hideMark/>
          </w:tcPr>
          <w:p w14:paraId="48817A69" w14:textId="558D6224" w:rsidR="00B579D2" w:rsidRPr="00090491" w:rsidRDefault="00702B70" w:rsidP="002E3E5D">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r w:rsidR="00B579D2" w:rsidRPr="00090491" w14:paraId="4C76BB4A" w14:textId="77777777" w:rsidTr="002E3E5D">
        <w:trPr>
          <w:trHeight w:val="299"/>
        </w:trPr>
        <w:tc>
          <w:tcPr>
            <w:tcW w:w="895" w:type="dxa"/>
            <w:vMerge/>
            <w:vAlign w:val="center"/>
            <w:hideMark/>
          </w:tcPr>
          <w:p w14:paraId="3AE6BD51" w14:textId="77777777" w:rsidR="00B579D2" w:rsidRPr="00090491" w:rsidRDefault="00B579D2" w:rsidP="002E3E5D">
            <w:pPr>
              <w:spacing w:after="0" w:line="240" w:lineRule="auto"/>
              <w:jc w:val="center"/>
              <w:rPr>
                <w:rFonts w:ascii="Arial" w:eastAsia="Times New Roman" w:hAnsi="Arial" w:cs="Arial"/>
                <w:color w:val="000000"/>
                <w:sz w:val="20"/>
                <w:szCs w:val="20"/>
              </w:rPr>
            </w:pPr>
          </w:p>
        </w:tc>
        <w:tc>
          <w:tcPr>
            <w:tcW w:w="1327" w:type="dxa"/>
            <w:shd w:val="clear" w:color="auto" w:fill="auto"/>
            <w:noWrap/>
            <w:vAlign w:val="center"/>
            <w:hideMark/>
          </w:tcPr>
          <w:p w14:paraId="40F9AC56"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Maret</w:t>
            </w:r>
          </w:p>
        </w:tc>
        <w:tc>
          <w:tcPr>
            <w:tcW w:w="1501" w:type="dxa"/>
            <w:shd w:val="clear" w:color="auto" w:fill="auto"/>
            <w:noWrap/>
            <w:vAlign w:val="center"/>
            <w:hideMark/>
          </w:tcPr>
          <w:p w14:paraId="455525E6"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38,800,577,500</w:t>
            </w:r>
          </w:p>
        </w:tc>
        <w:tc>
          <w:tcPr>
            <w:tcW w:w="1604" w:type="dxa"/>
            <w:shd w:val="clear" w:color="auto" w:fill="auto"/>
            <w:noWrap/>
            <w:vAlign w:val="center"/>
            <w:hideMark/>
          </w:tcPr>
          <w:p w14:paraId="6E9BCD68"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26,361,317,868</w:t>
            </w:r>
          </w:p>
        </w:tc>
        <w:tc>
          <w:tcPr>
            <w:tcW w:w="1407" w:type="dxa"/>
            <w:shd w:val="clear" w:color="auto" w:fill="auto"/>
            <w:noWrap/>
            <w:vAlign w:val="center"/>
            <w:hideMark/>
          </w:tcPr>
          <w:p w14:paraId="6A23FB5A"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7977977966</w:t>
            </w:r>
          </w:p>
        </w:tc>
        <w:tc>
          <w:tcPr>
            <w:tcW w:w="1407" w:type="dxa"/>
            <w:shd w:val="clear" w:color="auto" w:fill="auto"/>
            <w:noWrap/>
            <w:vAlign w:val="center"/>
            <w:hideMark/>
          </w:tcPr>
          <w:p w14:paraId="016E8D2E"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43.40%</w:t>
            </w:r>
          </w:p>
        </w:tc>
        <w:tc>
          <w:tcPr>
            <w:tcW w:w="1048" w:type="dxa"/>
            <w:shd w:val="clear" w:color="auto" w:fill="auto"/>
            <w:noWrap/>
            <w:vAlign w:val="center"/>
            <w:hideMark/>
          </w:tcPr>
          <w:p w14:paraId="092ADD41"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Kurang Berhasil</w:t>
            </w:r>
          </w:p>
        </w:tc>
      </w:tr>
      <w:tr w:rsidR="00B579D2" w:rsidRPr="00090491" w14:paraId="29C78781" w14:textId="77777777" w:rsidTr="002E3E5D">
        <w:trPr>
          <w:trHeight w:val="299"/>
        </w:trPr>
        <w:tc>
          <w:tcPr>
            <w:tcW w:w="895" w:type="dxa"/>
            <w:vMerge/>
            <w:vAlign w:val="center"/>
            <w:hideMark/>
          </w:tcPr>
          <w:p w14:paraId="01FBDF77" w14:textId="77777777" w:rsidR="00B579D2" w:rsidRPr="00090491" w:rsidRDefault="00B579D2" w:rsidP="002E3E5D">
            <w:pPr>
              <w:spacing w:after="0" w:line="240" w:lineRule="auto"/>
              <w:jc w:val="center"/>
              <w:rPr>
                <w:rFonts w:ascii="Arial" w:eastAsia="Times New Roman" w:hAnsi="Arial" w:cs="Arial"/>
                <w:color w:val="000000"/>
                <w:sz w:val="20"/>
                <w:szCs w:val="20"/>
              </w:rPr>
            </w:pPr>
          </w:p>
        </w:tc>
        <w:tc>
          <w:tcPr>
            <w:tcW w:w="1327" w:type="dxa"/>
            <w:shd w:val="clear" w:color="auto" w:fill="auto"/>
            <w:noWrap/>
            <w:vAlign w:val="center"/>
            <w:hideMark/>
          </w:tcPr>
          <w:p w14:paraId="36B87E4C"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April</w:t>
            </w:r>
          </w:p>
        </w:tc>
        <w:tc>
          <w:tcPr>
            <w:tcW w:w="1501" w:type="dxa"/>
            <w:shd w:val="clear" w:color="auto" w:fill="auto"/>
            <w:noWrap/>
            <w:vAlign w:val="center"/>
            <w:hideMark/>
          </w:tcPr>
          <w:p w14:paraId="5ED1E793"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38,800,577,500</w:t>
            </w:r>
          </w:p>
        </w:tc>
        <w:tc>
          <w:tcPr>
            <w:tcW w:w="1604" w:type="dxa"/>
            <w:shd w:val="clear" w:color="auto" w:fill="auto"/>
            <w:noWrap/>
            <w:vAlign w:val="center"/>
            <w:hideMark/>
          </w:tcPr>
          <w:p w14:paraId="35ADEB90"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21,472,488,144</w:t>
            </w:r>
          </w:p>
        </w:tc>
        <w:tc>
          <w:tcPr>
            <w:tcW w:w="1407" w:type="dxa"/>
            <w:shd w:val="clear" w:color="auto" w:fill="auto"/>
            <w:noWrap/>
            <w:vAlign w:val="center"/>
            <w:hideMark/>
          </w:tcPr>
          <w:p w14:paraId="6C32C222"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-4888829724</w:t>
            </w:r>
          </w:p>
        </w:tc>
        <w:tc>
          <w:tcPr>
            <w:tcW w:w="1407" w:type="dxa"/>
            <w:shd w:val="clear" w:color="auto" w:fill="auto"/>
            <w:noWrap/>
            <w:vAlign w:val="center"/>
            <w:hideMark/>
          </w:tcPr>
          <w:p w14:paraId="724E95D9"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-18.55%</w:t>
            </w:r>
          </w:p>
        </w:tc>
        <w:tc>
          <w:tcPr>
            <w:tcW w:w="1048" w:type="dxa"/>
            <w:shd w:val="clear" w:color="auto" w:fill="auto"/>
            <w:noWrap/>
            <w:vAlign w:val="center"/>
            <w:hideMark/>
          </w:tcPr>
          <w:p w14:paraId="4BD79DA4" w14:textId="521E3882" w:rsidR="00B579D2" w:rsidRPr="00090491" w:rsidRDefault="00702B70" w:rsidP="002E3E5D">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r w:rsidR="00B579D2" w:rsidRPr="00090491" w14:paraId="2FE30368" w14:textId="77777777" w:rsidTr="002E3E5D">
        <w:trPr>
          <w:trHeight w:val="299"/>
        </w:trPr>
        <w:tc>
          <w:tcPr>
            <w:tcW w:w="895" w:type="dxa"/>
            <w:vMerge/>
            <w:vAlign w:val="center"/>
            <w:hideMark/>
          </w:tcPr>
          <w:p w14:paraId="66A61B0E" w14:textId="77777777" w:rsidR="00B579D2" w:rsidRPr="00090491" w:rsidRDefault="00B579D2" w:rsidP="002E3E5D">
            <w:pPr>
              <w:spacing w:after="0" w:line="240" w:lineRule="auto"/>
              <w:jc w:val="center"/>
              <w:rPr>
                <w:rFonts w:ascii="Arial" w:eastAsia="Times New Roman" w:hAnsi="Arial" w:cs="Arial"/>
                <w:color w:val="000000"/>
                <w:sz w:val="20"/>
                <w:szCs w:val="20"/>
              </w:rPr>
            </w:pPr>
          </w:p>
        </w:tc>
        <w:tc>
          <w:tcPr>
            <w:tcW w:w="1327" w:type="dxa"/>
            <w:shd w:val="clear" w:color="auto" w:fill="auto"/>
            <w:noWrap/>
            <w:vAlign w:val="center"/>
            <w:hideMark/>
          </w:tcPr>
          <w:p w14:paraId="0D68D4F6"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Mei</w:t>
            </w:r>
          </w:p>
        </w:tc>
        <w:tc>
          <w:tcPr>
            <w:tcW w:w="1501" w:type="dxa"/>
            <w:shd w:val="clear" w:color="auto" w:fill="auto"/>
            <w:noWrap/>
            <w:vAlign w:val="center"/>
            <w:hideMark/>
          </w:tcPr>
          <w:p w14:paraId="09BE91ED"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38,800,577,500</w:t>
            </w:r>
          </w:p>
        </w:tc>
        <w:tc>
          <w:tcPr>
            <w:tcW w:w="1604" w:type="dxa"/>
            <w:shd w:val="clear" w:color="auto" w:fill="auto"/>
            <w:noWrap/>
            <w:vAlign w:val="center"/>
            <w:hideMark/>
          </w:tcPr>
          <w:p w14:paraId="6EF0D92F"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22,786,745,488</w:t>
            </w:r>
          </w:p>
        </w:tc>
        <w:tc>
          <w:tcPr>
            <w:tcW w:w="1407" w:type="dxa"/>
            <w:shd w:val="clear" w:color="auto" w:fill="auto"/>
            <w:noWrap/>
            <w:vAlign w:val="center"/>
            <w:hideMark/>
          </w:tcPr>
          <w:p w14:paraId="28C8C0BC"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1314257344</w:t>
            </w:r>
          </w:p>
        </w:tc>
        <w:tc>
          <w:tcPr>
            <w:tcW w:w="1407" w:type="dxa"/>
            <w:shd w:val="clear" w:color="auto" w:fill="auto"/>
            <w:noWrap/>
            <w:vAlign w:val="center"/>
            <w:hideMark/>
          </w:tcPr>
          <w:p w14:paraId="3896AC10"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6.12%</w:t>
            </w:r>
          </w:p>
        </w:tc>
        <w:tc>
          <w:tcPr>
            <w:tcW w:w="1048" w:type="dxa"/>
            <w:shd w:val="clear" w:color="auto" w:fill="auto"/>
            <w:noWrap/>
            <w:vAlign w:val="center"/>
            <w:hideMark/>
          </w:tcPr>
          <w:p w14:paraId="0753AB65" w14:textId="52E8BD92" w:rsidR="00B579D2" w:rsidRPr="00090491" w:rsidRDefault="00702B70" w:rsidP="002E3E5D">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r w:rsidR="00B579D2" w:rsidRPr="00090491" w14:paraId="1088CA0F" w14:textId="77777777" w:rsidTr="002E3E5D">
        <w:trPr>
          <w:trHeight w:val="299"/>
        </w:trPr>
        <w:tc>
          <w:tcPr>
            <w:tcW w:w="895" w:type="dxa"/>
            <w:vMerge/>
            <w:vAlign w:val="center"/>
            <w:hideMark/>
          </w:tcPr>
          <w:p w14:paraId="33066BB9" w14:textId="77777777" w:rsidR="00B579D2" w:rsidRPr="00090491" w:rsidRDefault="00B579D2" w:rsidP="002E3E5D">
            <w:pPr>
              <w:spacing w:after="0" w:line="240" w:lineRule="auto"/>
              <w:jc w:val="center"/>
              <w:rPr>
                <w:rFonts w:ascii="Arial" w:eastAsia="Times New Roman" w:hAnsi="Arial" w:cs="Arial"/>
                <w:color w:val="000000"/>
                <w:sz w:val="20"/>
                <w:szCs w:val="20"/>
              </w:rPr>
            </w:pPr>
          </w:p>
        </w:tc>
        <w:tc>
          <w:tcPr>
            <w:tcW w:w="1327" w:type="dxa"/>
            <w:shd w:val="clear" w:color="auto" w:fill="auto"/>
            <w:noWrap/>
            <w:vAlign w:val="center"/>
            <w:hideMark/>
          </w:tcPr>
          <w:p w14:paraId="185F61DD"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Juni</w:t>
            </w:r>
          </w:p>
        </w:tc>
        <w:tc>
          <w:tcPr>
            <w:tcW w:w="1501" w:type="dxa"/>
            <w:shd w:val="clear" w:color="auto" w:fill="auto"/>
            <w:noWrap/>
            <w:vAlign w:val="center"/>
            <w:hideMark/>
          </w:tcPr>
          <w:p w14:paraId="1E3A23F8"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38,800,577,500</w:t>
            </w:r>
          </w:p>
        </w:tc>
        <w:tc>
          <w:tcPr>
            <w:tcW w:w="1604" w:type="dxa"/>
            <w:shd w:val="clear" w:color="auto" w:fill="auto"/>
            <w:noWrap/>
            <w:vAlign w:val="center"/>
            <w:hideMark/>
          </w:tcPr>
          <w:p w14:paraId="37829BEA"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21,362,359,859</w:t>
            </w:r>
          </w:p>
        </w:tc>
        <w:tc>
          <w:tcPr>
            <w:tcW w:w="1407" w:type="dxa"/>
            <w:shd w:val="clear" w:color="auto" w:fill="auto"/>
            <w:noWrap/>
            <w:vAlign w:val="center"/>
            <w:hideMark/>
          </w:tcPr>
          <w:p w14:paraId="28A42A0A"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-1424385629</w:t>
            </w:r>
          </w:p>
        </w:tc>
        <w:tc>
          <w:tcPr>
            <w:tcW w:w="1407" w:type="dxa"/>
            <w:shd w:val="clear" w:color="auto" w:fill="auto"/>
            <w:noWrap/>
            <w:vAlign w:val="center"/>
            <w:hideMark/>
          </w:tcPr>
          <w:p w14:paraId="3CED86CB"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-6.25%</w:t>
            </w:r>
          </w:p>
        </w:tc>
        <w:tc>
          <w:tcPr>
            <w:tcW w:w="1048" w:type="dxa"/>
            <w:shd w:val="clear" w:color="auto" w:fill="auto"/>
            <w:noWrap/>
            <w:vAlign w:val="center"/>
            <w:hideMark/>
          </w:tcPr>
          <w:p w14:paraId="7F58E652" w14:textId="11005A22" w:rsidR="00B579D2" w:rsidRPr="00090491" w:rsidRDefault="00702B70" w:rsidP="002E3E5D">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r w:rsidR="00B579D2" w:rsidRPr="00090491" w14:paraId="3B37A1C5" w14:textId="77777777" w:rsidTr="002E3E5D">
        <w:trPr>
          <w:trHeight w:val="299"/>
        </w:trPr>
        <w:tc>
          <w:tcPr>
            <w:tcW w:w="895" w:type="dxa"/>
            <w:vMerge/>
            <w:vAlign w:val="center"/>
            <w:hideMark/>
          </w:tcPr>
          <w:p w14:paraId="6ABC5513" w14:textId="77777777" w:rsidR="00B579D2" w:rsidRPr="00090491" w:rsidRDefault="00B579D2" w:rsidP="002E3E5D">
            <w:pPr>
              <w:spacing w:after="0" w:line="240" w:lineRule="auto"/>
              <w:jc w:val="center"/>
              <w:rPr>
                <w:rFonts w:ascii="Arial" w:eastAsia="Times New Roman" w:hAnsi="Arial" w:cs="Arial"/>
                <w:color w:val="000000"/>
                <w:sz w:val="20"/>
                <w:szCs w:val="20"/>
              </w:rPr>
            </w:pPr>
          </w:p>
        </w:tc>
        <w:tc>
          <w:tcPr>
            <w:tcW w:w="1327" w:type="dxa"/>
            <w:shd w:val="clear" w:color="auto" w:fill="auto"/>
            <w:noWrap/>
            <w:vAlign w:val="center"/>
            <w:hideMark/>
          </w:tcPr>
          <w:p w14:paraId="56189983"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Juli</w:t>
            </w:r>
          </w:p>
        </w:tc>
        <w:tc>
          <w:tcPr>
            <w:tcW w:w="1501" w:type="dxa"/>
            <w:shd w:val="clear" w:color="auto" w:fill="auto"/>
            <w:noWrap/>
            <w:vAlign w:val="center"/>
            <w:hideMark/>
          </w:tcPr>
          <w:p w14:paraId="08C607BE"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38,800,577,500</w:t>
            </w:r>
          </w:p>
        </w:tc>
        <w:tc>
          <w:tcPr>
            <w:tcW w:w="1604" w:type="dxa"/>
            <w:shd w:val="clear" w:color="auto" w:fill="auto"/>
            <w:noWrap/>
            <w:vAlign w:val="center"/>
            <w:hideMark/>
          </w:tcPr>
          <w:p w14:paraId="3023ACA3"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21,525,786,482</w:t>
            </w:r>
          </w:p>
        </w:tc>
        <w:tc>
          <w:tcPr>
            <w:tcW w:w="1407" w:type="dxa"/>
            <w:shd w:val="clear" w:color="auto" w:fill="auto"/>
            <w:noWrap/>
            <w:vAlign w:val="center"/>
            <w:hideMark/>
          </w:tcPr>
          <w:p w14:paraId="63A2ADEC"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163426623</w:t>
            </w:r>
          </w:p>
        </w:tc>
        <w:tc>
          <w:tcPr>
            <w:tcW w:w="1407" w:type="dxa"/>
            <w:shd w:val="clear" w:color="auto" w:fill="auto"/>
            <w:noWrap/>
            <w:vAlign w:val="center"/>
            <w:hideMark/>
          </w:tcPr>
          <w:p w14:paraId="72F7263A"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0.77%</w:t>
            </w:r>
          </w:p>
        </w:tc>
        <w:tc>
          <w:tcPr>
            <w:tcW w:w="1048" w:type="dxa"/>
            <w:shd w:val="clear" w:color="auto" w:fill="auto"/>
            <w:noWrap/>
            <w:vAlign w:val="center"/>
            <w:hideMark/>
          </w:tcPr>
          <w:p w14:paraId="0E8263B4" w14:textId="5797B303" w:rsidR="00B579D2" w:rsidRPr="00090491" w:rsidRDefault="00702B70" w:rsidP="002E3E5D">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r w:rsidR="00B579D2" w:rsidRPr="00090491" w14:paraId="4E5100B4" w14:textId="77777777" w:rsidTr="002E3E5D">
        <w:trPr>
          <w:trHeight w:val="299"/>
        </w:trPr>
        <w:tc>
          <w:tcPr>
            <w:tcW w:w="895" w:type="dxa"/>
            <w:vMerge/>
            <w:vAlign w:val="center"/>
            <w:hideMark/>
          </w:tcPr>
          <w:p w14:paraId="6045D0F1" w14:textId="77777777" w:rsidR="00B579D2" w:rsidRPr="00090491" w:rsidRDefault="00B579D2" w:rsidP="002E3E5D">
            <w:pPr>
              <w:spacing w:after="0" w:line="240" w:lineRule="auto"/>
              <w:jc w:val="center"/>
              <w:rPr>
                <w:rFonts w:ascii="Arial" w:eastAsia="Times New Roman" w:hAnsi="Arial" w:cs="Arial"/>
                <w:color w:val="000000"/>
                <w:sz w:val="20"/>
                <w:szCs w:val="20"/>
              </w:rPr>
            </w:pPr>
          </w:p>
        </w:tc>
        <w:tc>
          <w:tcPr>
            <w:tcW w:w="1327" w:type="dxa"/>
            <w:shd w:val="clear" w:color="auto" w:fill="auto"/>
            <w:noWrap/>
            <w:vAlign w:val="center"/>
            <w:hideMark/>
          </w:tcPr>
          <w:p w14:paraId="716D873D"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Agustus</w:t>
            </w:r>
          </w:p>
        </w:tc>
        <w:tc>
          <w:tcPr>
            <w:tcW w:w="1501" w:type="dxa"/>
            <w:shd w:val="clear" w:color="auto" w:fill="auto"/>
            <w:noWrap/>
            <w:vAlign w:val="center"/>
            <w:hideMark/>
          </w:tcPr>
          <w:p w14:paraId="11EA1943"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38,800,577,500</w:t>
            </w:r>
          </w:p>
        </w:tc>
        <w:tc>
          <w:tcPr>
            <w:tcW w:w="1604" w:type="dxa"/>
            <w:shd w:val="clear" w:color="auto" w:fill="auto"/>
            <w:noWrap/>
            <w:vAlign w:val="center"/>
            <w:hideMark/>
          </w:tcPr>
          <w:p w14:paraId="5CD7DA9B"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27,394,184,846</w:t>
            </w:r>
          </w:p>
        </w:tc>
        <w:tc>
          <w:tcPr>
            <w:tcW w:w="1407" w:type="dxa"/>
            <w:shd w:val="clear" w:color="auto" w:fill="auto"/>
            <w:noWrap/>
            <w:vAlign w:val="center"/>
            <w:hideMark/>
          </w:tcPr>
          <w:p w14:paraId="5FEA6025"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5868398364</w:t>
            </w:r>
          </w:p>
        </w:tc>
        <w:tc>
          <w:tcPr>
            <w:tcW w:w="1407" w:type="dxa"/>
            <w:shd w:val="clear" w:color="auto" w:fill="auto"/>
            <w:noWrap/>
            <w:vAlign w:val="center"/>
            <w:hideMark/>
          </w:tcPr>
          <w:p w14:paraId="3D77649A"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27.26%</w:t>
            </w:r>
          </w:p>
        </w:tc>
        <w:tc>
          <w:tcPr>
            <w:tcW w:w="1048" w:type="dxa"/>
            <w:shd w:val="clear" w:color="auto" w:fill="auto"/>
            <w:noWrap/>
            <w:vAlign w:val="center"/>
            <w:hideMark/>
          </w:tcPr>
          <w:p w14:paraId="285B36C6" w14:textId="3D36049D" w:rsidR="00B579D2" w:rsidRPr="00090491" w:rsidRDefault="00702B70" w:rsidP="002E3E5D">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r w:rsidR="00B579D2" w:rsidRPr="00090491" w14:paraId="577EFBE6" w14:textId="77777777" w:rsidTr="002E3E5D">
        <w:trPr>
          <w:trHeight w:val="299"/>
        </w:trPr>
        <w:tc>
          <w:tcPr>
            <w:tcW w:w="895" w:type="dxa"/>
            <w:vMerge/>
            <w:vAlign w:val="center"/>
            <w:hideMark/>
          </w:tcPr>
          <w:p w14:paraId="1494CAC4" w14:textId="77777777" w:rsidR="00B579D2" w:rsidRPr="00090491" w:rsidRDefault="00B579D2" w:rsidP="002E3E5D">
            <w:pPr>
              <w:spacing w:after="0" w:line="240" w:lineRule="auto"/>
              <w:jc w:val="center"/>
              <w:rPr>
                <w:rFonts w:ascii="Arial" w:eastAsia="Times New Roman" w:hAnsi="Arial" w:cs="Arial"/>
                <w:color w:val="000000"/>
                <w:sz w:val="20"/>
                <w:szCs w:val="20"/>
              </w:rPr>
            </w:pPr>
          </w:p>
        </w:tc>
        <w:tc>
          <w:tcPr>
            <w:tcW w:w="1327" w:type="dxa"/>
            <w:shd w:val="clear" w:color="auto" w:fill="auto"/>
            <w:noWrap/>
            <w:vAlign w:val="center"/>
            <w:hideMark/>
          </w:tcPr>
          <w:p w14:paraId="2B337EB9"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September</w:t>
            </w:r>
          </w:p>
        </w:tc>
        <w:tc>
          <w:tcPr>
            <w:tcW w:w="1501" w:type="dxa"/>
            <w:shd w:val="clear" w:color="auto" w:fill="auto"/>
            <w:noWrap/>
            <w:vAlign w:val="center"/>
            <w:hideMark/>
          </w:tcPr>
          <w:p w14:paraId="7191378D"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38,800,577,500</w:t>
            </w:r>
          </w:p>
        </w:tc>
        <w:tc>
          <w:tcPr>
            <w:tcW w:w="1604" w:type="dxa"/>
            <w:shd w:val="clear" w:color="auto" w:fill="auto"/>
            <w:noWrap/>
            <w:vAlign w:val="center"/>
            <w:hideMark/>
          </w:tcPr>
          <w:p w14:paraId="6B0D0CD6"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21,204,760,379</w:t>
            </w:r>
          </w:p>
        </w:tc>
        <w:tc>
          <w:tcPr>
            <w:tcW w:w="1407" w:type="dxa"/>
            <w:shd w:val="clear" w:color="auto" w:fill="auto"/>
            <w:noWrap/>
            <w:vAlign w:val="center"/>
            <w:hideMark/>
          </w:tcPr>
          <w:p w14:paraId="6EB26E3E"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-6189424467</w:t>
            </w:r>
          </w:p>
        </w:tc>
        <w:tc>
          <w:tcPr>
            <w:tcW w:w="1407" w:type="dxa"/>
            <w:shd w:val="clear" w:color="auto" w:fill="auto"/>
            <w:noWrap/>
            <w:vAlign w:val="center"/>
            <w:hideMark/>
          </w:tcPr>
          <w:p w14:paraId="4E3C2E25"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-22.59%</w:t>
            </w:r>
          </w:p>
        </w:tc>
        <w:tc>
          <w:tcPr>
            <w:tcW w:w="1048" w:type="dxa"/>
            <w:shd w:val="clear" w:color="auto" w:fill="auto"/>
            <w:noWrap/>
            <w:vAlign w:val="center"/>
            <w:hideMark/>
          </w:tcPr>
          <w:p w14:paraId="75C31163" w14:textId="47F17ED8" w:rsidR="00B579D2" w:rsidRPr="00090491" w:rsidRDefault="00702B70" w:rsidP="002E3E5D">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r w:rsidR="00B579D2" w:rsidRPr="00090491" w14:paraId="07E84E5D" w14:textId="77777777" w:rsidTr="002E3E5D">
        <w:trPr>
          <w:trHeight w:val="299"/>
        </w:trPr>
        <w:tc>
          <w:tcPr>
            <w:tcW w:w="895" w:type="dxa"/>
            <w:vMerge/>
            <w:vAlign w:val="center"/>
            <w:hideMark/>
          </w:tcPr>
          <w:p w14:paraId="3D9286FD" w14:textId="77777777" w:rsidR="00B579D2" w:rsidRPr="00090491" w:rsidRDefault="00B579D2" w:rsidP="002E3E5D">
            <w:pPr>
              <w:spacing w:after="0" w:line="240" w:lineRule="auto"/>
              <w:jc w:val="center"/>
              <w:rPr>
                <w:rFonts w:ascii="Arial" w:eastAsia="Times New Roman" w:hAnsi="Arial" w:cs="Arial"/>
                <w:color w:val="000000"/>
                <w:sz w:val="20"/>
                <w:szCs w:val="20"/>
              </w:rPr>
            </w:pPr>
          </w:p>
        </w:tc>
        <w:tc>
          <w:tcPr>
            <w:tcW w:w="1327" w:type="dxa"/>
            <w:shd w:val="clear" w:color="auto" w:fill="auto"/>
            <w:noWrap/>
            <w:vAlign w:val="center"/>
            <w:hideMark/>
          </w:tcPr>
          <w:p w14:paraId="395168FC"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Oktober</w:t>
            </w:r>
          </w:p>
        </w:tc>
        <w:tc>
          <w:tcPr>
            <w:tcW w:w="1501" w:type="dxa"/>
            <w:shd w:val="clear" w:color="auto" w:fill="auto"/>
            <w:noWrap/>
            <w:vAlign w:val="center"/>
            <w:hideMark/>
          </w:tcPr>
          <w:p w14:paraId="0335538F"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38,800,577,500</w:t>
            </w:r>
          </w:p>
        </w:tc>
        <w:tc>
          <w:tcPr>
            <w:tcW w:w="1604" w:type="dxa"/>
            <w:shd w:val="clear" w:color="auto" w:fill="auto"/>
            <w:noWrap/>
            <w:vAlign w:val="center"/>
            <w:hideMark/>
          </w:tcPr>
          <w:p w14:paraId="2FD3376B"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24,857,935,326</w:t>
            </w:r>
          </w:p>
        </w:tc>
        <w:tc>
          <w:tcPr>
            <w:tcW w:w="1407" w:type="dxa"/>
            <w:shd w:val="clear" w:color="auto" w:fill="auto"/>
            <w:noWrap/>
            <w:vAlign w:val="center"/>
            <w:hideMark/>
          </w:tcPr>
          <w:p w14:paraId="5501CCA1"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3653174947</w:t>
            </w:r>
          </w:p>
        </w:tc>
        <w:tc>
          <w:tcPr>
            <w:tcW w:w="1407" w:type="dxa"/>
            <w:shd w:val="clear" w:color="auto" w:fill="auto"/>
            <w:noWrap/>
            <w:vAlign w:val="center"/>
            <w:hideMark/>
          </w:tcPr>
          <w:p w14:paraId="41141547"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17.23%</w:t>
            </w:r>
          </w:p>
        </w:tc>
        <w:tc>
          <w:tcPr>
            <w:tcW w:w="1048" w:type="dxa"/>
            <w:shd w:val="clear" w:color="auto" w:fill="auto"/>
            <w:noWrap/>
            <w:vAlign w:val="center"/>
            <w:hideMark/>
          </w:tcPr>
          <w:p w14:paraId="3A812800" w14:textId="780DBEAA" w:rsidR="00B579D2" w:rsidRPr="00090491" w:rsidRDefault="00702B70" w:rsidP="002E3E5D">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r w:rsidR="00B579D2" w:rsidRPr="00090491" w14:paraId="10899430" w14:textId="77777777" w:rsidTr="002E3E5D">
        <w:trPr>
          <w:trHeight w:val="299"/>
        </w:trPr>
        <w:tc>
          <w:tcPr>
            <w:tcW w:w="895" w:type="dxa"/>
            <w:vMerge/>
            <w:vAlign w:val="center"/>
            <w:hideMark/>
          </w:tcPr>
          <w:p w14:paraId="7612E866" w14:textId="77777777" w:rsidR="00B579D2" w:rsidRPr="00090491" w:rsidRDefault="00B579D2" w:rsidP="002E3E5D">
            <w:pPr>
              <w:spacing w:after="0" w:line="240" w:lineRule="auto"/>
              <w:jc w:val="center"/>
              <w:rPr>
                <w:rFonts w:ascii="Arial" w:eastAsia="Times New Roman" w:hAnsi="Arial" w:cs="Arial"/>
                <w:color w:val="000000"/>
                <w:sz w:val="20"/>
                <w:szCs w:val="20"/>
              </w:rPr>
            </w:pPr>
          </w:p>
        </w:tc>
        <w:tc>
          <w:tcPr>
            <w:tcW w:w="1327" w:type="dxa"/>
            <w:shd w:val="clear" w:color="auto" w:fill="auto"/>
            <w:noWrap/>
            <w:vAlign w:val="center"/>
            <w:hideMark/>
          </w:tcPr>
          <w:p w14:paraId="4E6A8E1C"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November</w:t>
            </w:r>
          </w:p>
        </w:tc>
        <w:tc>
          <w:tcPr>
            <w:tcW w:w="1501" w:type="dxa"/>
            <w:shd w:val="clear" w:color="auto" w:fill="auto"/>
            <w:noWrap/>
            <w:vAlign w:val="center"/>
            <w:hideMark/>
          </w:tcPr>
          <w:p w14:paraId="68DAA827"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38,800,577,500</w:t>
            </w:r>
          </w:p>
        </w:tc>
        <w:tc>
          <w:tcPr>
            <w:tcW w:w="1604" w:type="dxa"/>
            <w:shd w:val="clear" w:color="auto" w:fill="auto"/>
            <w:noWrap/>
            <w:vAlign w:val="center"/>
            <w:hideMark/>
          </w:tcPr>
          <w:p w14:paraId="2771D429"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32,545,721,049</w:t>
            </w:r>
          </w:p>
        </w:tc>
        <w:tc>
          <w:tcPr>
            <w:tcW w:w="1407" w:type="dxa"/>
            <w:shd w:val="clear" w:color="auto" w:fill="auto"/>
            <w:noWrap/>
            <w:vAlign w:val="center"/>
            <w:hideMark/>
          </w:tcPr>
          <w:p w14:paraId="54E4E343"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7687785723</w:t>
            </w:r>
          </w:p>
        </w:tc>
        <w:tc>
          <w:tcPr>
            <w:tcW w:w="1407" w:type="dxa"/>
            <w:shd w:val="clear" w:color="auto" w:fill="auto"/>
            <w:noWrap/>
            <w:vAlign w:val="center"/>
            <w:hideMark/>
          </w:tcPr>
          <w:p w14:paraId="6BEF6E49"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30.93%</w:t>
            </w:r>
          </w:p>
        </w:tc>
        <w:tc>
          <w:tcPr>
            <w:tcW w:w="1048" w:type="dxa"/>
            <w:shd w:val="clear" w:color="auto" w:fill="auto"/>
            <w:noWrap/>
            <w:vAlign w:val="center"/>
            <w:hideMark/>
          </w:tcPr>
          <w:p w14:paraId="5B66C467"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Kurang Berhasil</w:t>
            </w:r>
          </w:p>
        </w:tc>
      </w:tr>
      <w:tr w:rsidR="00B579D2" w:rsidRPr="00090491" w14:paraId="7F2EE910" w14:textId="77777777" w:rsidTr="002E3E5D">
        <w:trPr>
          <w:trHeight w:val="299"/>
        </w:trPr>
        <w:tc>
          <w:tcPr>
            <w:tcW w:w="895" w:type="dxa"/>
            <w:vMerge/>
            <w:vAlign w:val="center"/>
            <w:hideMark/>
          </w:tcPr>
          <w:p w14:paraId="0906B714" w14:textId="77777777" w:rsidR="00B579D2" w:rsidRPr="00090491" w:rsidRDefault="00B579D2" w:rsidP="002E3E5D">
            <w:pPr>
              <w:spacing w:after="0" w:line="240" w:lineRule="auto"/>
              <w:jc w:val="center"/>
              <w:rPr>
                <w:rFonts w:ascii="Arial" w:eastAsia="Times New Roman" w:hAnsi="Arial" w:cs="Arial"/>
                <w:color w:val="000000"/>
                <w:sz w:val="20"/>
                <w:szCs w:val="20"/>
              </w:rPr>
            </w:pPr>
          </w:p>
        </w:tc>
        <w:tc>
          <w:tcPr>
            <w:tcW w:w="1327" w:type="dxa"/>
            <w:shd w:val="clear" w:color="auto" w:fill="auto"/>
            <w:noWrap/>
            <w:vAlign w:val="center"/>
            <w:hideMark/>
          </w:tcPr>
          <w:p w14:paraId="61AA323C"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Desember</w:t>
            </w:r>
          </w:p>
        </w:tc>
        <w:tc>
          <w:tcPr>
            <w:tcW w:w="1501" w:type="dxa"/>
            <w:shd w:val="clear" w:color="auto" w:fill="auto"/>
            <w:noWrap/>
            <w:vAlign w:val="center"/>
            <w:hideMark/>
          </w:tcPr>
          <w:p w14:paraId="59561BEF"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38,800,577,500</w:t>
            </w:r>
          </w:p>
        </w:tc>
        <w:tc>
          <w:tcPr>
            <w:tcW w:w="1604" w:type="dxa"/>
            <w:shd w:val="clear" w:color="auto" w:fill="auto"/>
            <w:noWrap/>
            <w:vAlign w:val="center"/>
            <w:hideMark/>
          </w:tcPr>
          <w:p w14:paraId="577A8E7E"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50,526,060,747</w:t>
            </w:r>
          </w:p>
        </w:tc>
        <w:tc>
          <w:tcPr>
            <w:tcW w:w="1407" w:type="dxa"/>
            <w:shd w:val="clear" w:color="auto" w:fill="auto"/>
            <w:noWrap/>
            <w:vAlign w:val="center"/>
            <w:hideMark/>
          </w:tcPr>
          <w:p w14:paraId="13B95C7B"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17980339698</w:t>
            </w:r>
          </w:p>
        </w:tc>
        <w:tc>
          <w:tcPr>
            <w:tcW w:w="1407" w:type="dxa"/>
            <w:shd w:val="clear" w:color="auto" w:fill="auto"/>
            <w:noWrap/>
            <w:vAlign w:val="center"/>
            <w:hideMark/>
          </w:tcPr>
          <w:p w14:paraId="491D92F4"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55.25%</w:t>
            </w:r>
          </w:p>
        </w:tc>
        <w:tc>
          <w:tcPr>
            <w:tcW w:w="1048" w:type="dxa"/>
            <w:shd w:val="clear" w:color="auto" w:fill="auto"/>
            <w:noWrap/>
            <w:vAlign w:val="center"/>
            <w:hideMark/>
          </w:tcPr>
          <w:p w14:paraId="0E9B844B"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Cukup sukses</w:t>
            </w:r>
          </w:p>
        </w:tc>
      </w:tr>
      <w:tr w:rsidR="00B579D2" w:rsidRPr="00090491" w14:paraId="6BE1C50B" w14:textId="77777777" w:rsidTr="002E3E5D">
        <w:trPr>
          <w:trHeight w:val="299"/>
        </w:trPr>
        <w:tc>
          <w:tcPr>
            <w:tcW w:w="895" w:type="dxa"/>
            <w:vMerge w:val="restart"/>
            <w:shd w:val="clear" w:color="auto" w:fill="auto"/>
            <w:noWrap/>
            <w:vAlign w:val="center"/>
            <w:hideMark/>
          </w:tcPr>
          <w:p w14:paraId="45B01761"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lastRenderedPageBreak/>
              <w:t>2018</w:t>
            </w:r>
          </w:p>
        </w:tc>
        <w:tc>
          <w:tcPr>
            <w:tcW w:w="1327" w:type="dxa"/>
            <w:shd w:val="clear" w:color="auto" w:fill="auto"/>
            <w:noWrap/>
            <w:vAlign w:val="center"/>
            <w:hideMark/>
          </w:tcPr>
          <w:p w14:paraId="0F7DB4CA"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Januari</w:t>
            </w:r>
          </w:p>
        </w:tc>
        <w:tc>
          <w:tcPr>
            <w:tcW w:w="1501" w:type="dxa"/>
            <w:shd w:val="clear" w:color="auto" w:fill="auto"/>
            <w:noWrap/>
            <w:vAlign w:val="center"/>
            <w:hideMark/>
          </w:tcPr>
          <w:p w14:paraId="648D66F9"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40,129,770,833</w:t>
            </w:r>
          </w:p>
        </w:tc>
        <w:tc>
          <w:tcPr>
            <w:tcW w:w="1604" w:type="dxa"/>
            <w:shd w:val="clear" w:color="auto" w:fill="auto"/>
            <w:noWrap/>
            <w:vAlign w:val="center"/>
            <w:hideMark/>
          </w:tcPr>
          <w:p w14:paraId="1FB44423"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23,778,059,451</w:t>
            </w:r>
          </w:p>
        </w:tc>
        <w:tc>
          <w:tcPr>
            <w:tcW w:w="1407" w:type="dxa"/>
            <w:shd w:val="clear" w:color="auto" w:fill="auto"/>
            <w:noWrap/>
            <w:vAlign w:val="center"/>
            <w:hideMark/>
          </w:tcPr>
          <w:p w14:paraId="61A6B8D9"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-26748001296</w:t>
            </w:r>
          </w:p>
        </w:tc>
        <w:tc>
          <w:tcPr>
            <w:tcW w:w="1407" w:type="dxa"/>
            <w:shd w:val="clear" w:color="auto" w:fill="auto"/>
            <w:noWrap/>
            <w:vAlign w:val="center"/>
            <w:hideMark/>
          </w:tcPr>
          <w:p w14:paraId="540E3745"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-52.94%</w:t>
            </w:r>
          </w:p>
        </w:tc>
        <w:tc>
          <w:tcPr>
            <w:tcW w:w="1048" w:type="dxa"/>
            <w:shd w:val="clear" w:color="auto" w:fill="auto"/>
            <w:noWrap/>
            <w:vAlign w:val="center"/>
            <w:hideMark/>
          </w:tcPr>
          <w:p w14:paraId="406B351F" w14:textId="557471AB" w:rsidR="00B579D2" w:rsidRPr="00090491" w:rsidRDefault="00702B70" w:rsidP="002E3E5D">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r w:rsidR="00B579D2" w:rsidRPr="00090491" w14:paraId="0559722D" w14:textId="77777777" w:rsidTr="002E3E5D">
        <w:trPr>
          <w:trHeight w:val="299"/>
        </w:trPr>
        <w:tc>
          <w:tcPr>
            <w:tcW w:w="895" w:type="dxa"/>
            <w:vMerge/>
            <w:vAlign w:val="center"/>
            <w:hideMark/>
          </w:tcPr>
          <w:p w14:paraId="4F512E95" w14:textId="77777777" w:rsidR="00B579D2" w:rsidRPr="00090491" w:rsidRDefault="00B579D2" w:rsidP="002E3E5D">
            <w:pPr>
              <w:spacing w:after="0" w:line="240" w:lineRule="auto"/>
              <w:jc w:val="center"/>
              <w:rPr>
                <w:rFonts w:ascii="Arial" w:eastAsia="Times New Roman" w:hAnsi="Arial" w:cs="Arial"/>
                <w:color w:val="000000"/>
                <w:sz w:val="20"/>
                <w:szCs w:val="20"/>
              </w:rPr>
            </w:pPr>
          </w:p>
        </w:tc>
        <w:tc>
          <w:tcPr>
            <w:tcW w:w="1327" w:type="dxa"/>
            <w:shd w:val="clear" w:color="auto" w:fill="auto"/>
            <w:noWrap/>
            <w:vAlign w:val="center"/>
            <w:hideMark/>
          </w:tcPr>
          <w:p w14:paraId="7874E012"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Februari</w:t>
            </w:r>
          </w:p>
        </w:tc>
        <w:tc>
          <w:tcPr>
            <w:tcW w:w="1501" w:type="dxa"/>
            <w:shd w:val="clear" w:color="auto" w:fill="auto"/>
            <w:noWrap/>
            <w:vAlign w:val="center"/>
            <w:hideMark/>
          </w:tcPr>
          <w:p w14:paraId="36C4F97E"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40,129,770,833</w:t>
            </w:r>
          </w:p>
        </w:tc>
        <w:tc>
          <w:tcPr>
            <w:tcW w:w="1604" w:type="dxa"/>
            <w:shd w:val="clear" w:color="auto" w:fill="auto"/>
            <w:noWrap/>
            <w:vAlign w:val="center"/>
            <w:hideMark/>
          </w:tcPr>
          <w:p w14:paraId="3DA4206E"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22,293,340,525</w:t>
            </w:r>
          </w:p>
        </w:tc>
        <w:tc>
          <w:tcPr>
            <w:tcW w:w="1407" w:type="dxa"/>
            <w:shd w:val="clear" w:color="auto" w:fill="auto"/>
            <w:noWrap/>
            <w:vAlign w:val="center"/>
            <w:hideMark/>
          </w:tcPr>
          <w:p w14:paraId="5C7CE4A4"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-1484718926</w:t>
            </w:r>
          </w:p>
        </w:tc>
        <w:tc>
          <w:tcPr>
            <w:tcW w:w="1407" w:type="dxa"/>
            <w:shd w:val="clear" w:color="auto" w:fill="auto"/>
            <w:noWrap/>
            <w:vAlign w:val="center"/>
            <w:hideMark/>
          </w:tcPr>
          <w:p w14:paraId="3E5C48C3"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-6.24%</w:t>
            </w:r>
          </w:p>
        </w:tc>
        <w:tc>
          <w:tcPr>
            <w:tcW w:w="1048" w:type="dxa"/>
            <w:shd w:val="clear" w:color="auto" w:fill="auto"/>
            <w:noWrap/>
            <w:vAlign w:val="center"/>
            <w:hideMark/>
          </w:tcPr>
          <w:p w14:paraId="75602ADE" w14:textId="0F2BE3D3" w:rsidR="00B579D2" w:rsidRPr="00090491" w:rsidRDefault="00702B70" w:rsidP="002E3E5D">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r w:rsidR="00B579D2" w:rsidRPr="00090491" w14:paraId="23D27040" w14:textId="77777777" w:rsidTr="002E3E5D">
        <w:trPr>
          <w:trHeight w:val="299"/>
        </w:trPr>
        <w:tc>
          <w:tcPr>
            <w:tcW w:w="895" w:type="dxa"/>
            <w:vMerge/>
            <w:vAlign w:val="center"/>
            <w:hideMark/>
          </w:tcPr>
          <w:p w14:paraId="537DCEA3" w14:textId="77777777" w:rsidR="00B579D2" w:rsidRPr="00090491" w:rsidRDefault="00B579D2" w:rsidP="002E3E5D">
            <w:pPr>
              <w:spacing w:after="0" w:line="240" w:lineRule="auto"/>
              <w:jc w:val="center"/>
              <w:rPr>
                <w:rFonts w:ascii="Arial" w:eastAsia="Times New Roman" w:hAnsi="Arial" w:cs="Arial"/>
                <w:color w:val="000000"/>
                <w:sz w:val="20"/>
                <w:szCs w:val="20"/>
              </w:rPr>
            </w:pPr>
          </w:p>
        </w:tc>
        <w:tc>
          <w:tcPr>
            <w:tcW w:w="1327" w:type="dxa"/>
            <w:shd w:val="clear" w:color="auto" w:fill="auto"/>
            <w:noWrap/>
            <w:vAlign w:val="center"/>
            <w:hideMark/>
          </w:tcPr>
          <w:p w14:paraId="1C6D1617"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Maret</w:t>
            </w:r>
          </w:p>
        </w:tc>
        <w:tc>
          <w:tcPr>
            <w:tcW w:w="1501" w:type="dxa"/>
            <w:shd w:val="clear" w:color="auto" w:fill="auto"/>
            <w:noWrap/>
            <w:vAlign w:val="center"/>
            <w:hideMark/>
          </w:tcPr>
          <w:p w14:paraId="1FF51FCA"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40,129,770,833</w:t>
            </w:r>
          </w:p>
        </w:tc>
        <w:tc>
          <w:tcPr>
            <w:tcW w:w="1604" w:type="dxa"/>
            <w:shd w:val="clear" w:color="auto" w:fill="auto"/>
            <w:noWrap/>
            <w:vAlign w:val="center"/>
            <w:hideMark/>
          </w:tcPr>
          <w:p w14:paraId="19D13B09"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24,127,959,713</w:t>
            </w:r>
          </w:p>
        </w:tc>
        <w:tc>
          <w:tcPr>
            <w:tcW w:w="1407" w:type="dxa"/>
            <w:shd w:val="clear" w:color="auto" w:fill="auto"/>
            <w:noWrap/>
            <w:vAlign w:val="center"/>
            <w:hideMark/>
          </w:tcPr>
          <w:p w14:paraId="0AD29A05"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1834619188</w:t>
            </w:r>
          </w:p>
        </w:tc>
        <w:tc>
          <w:tcPr>
            <w:tcW w:w="1407" w:type="dxa"/>
            <w:shd w:val="clear" w:color="auto" w:fill="auto"/>
            <w:noWrap/>
            <w:vAlign w:val="center"/>
            <w:hideMark/>
          </w:tcPr>
          <w:p w14:paraId="4C6B6BCF"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8.23%</w:t>
            </w:r>
          </w:p>
        </w:tc>
        <w:tc>
          <w:tcPr>
            <w:tcW w:w="1048" w:type="dxa"/>
            <w:shd w:val="clear" w:color="auto" w:fill="auto"/>
            <w:noWrap/>
            <w:vAlign w:val="center"/>
            <w:hideMark/>
          </w:tcPr>
          <w:p w14:paraId="5013D4AA" w14:textId="3BA305D1" w:rsidR="00B579D2" w:rsidRPr="00090491" w:rsidRDefault="00702B70" w:rsidP="002E3E5D">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r w:rsidR="00B579D2" w:rsidRPr="00090491" w14:paraId="39D706E0" w14:textId="77777777" w:rsidTr="002E3E5D">
        <w:trPr>
          <w:trHeight w:val="299"/>
        </w:trPr>
        <w:tc>
          <w:tcPr>
            <w:tcW w:w="895" w:type="dxa"/>
            <w:vMerge/>
            <w:vAlign w:val="center"/>
            <w:hideMark/>
          </w:tcPr>
          <w:p w14:paraId="5B290FB4" w14:textId="77777777" w:rsidR="00B579D2" w:rsidRPr="00090491" w:rsidRDefault="00B579D2" w:rsidP="002E3E5D">
            <w:pPr>
              <w:spacing w:after="0" w:line="240" w:lineRule="auto"/>
              <w:jc w:val="center"/>
              <w:rPr>
                <w:rFonts w:ascii="Arial" w:eastAsia="Times New Roman" w:hAnsi="Arial" w:cs="Arial"/>
                <w:color w:val="000000"/>
                <w:sz w:val="20"/>
                <w:szCs w:val="20"/>
              </w:rPr>
            </w:pPr>
          </w:p>
        </w:tc>
        <w:tc>
          <w:tcPr>
            <w:tcW w:w="1327" w:type="dxa"/>
            <w:shd w:val="clear" w:color="auto" w:fill="auto"/>
            <w:noWrap/>
            <w:vAlign w:val="center"/>
            <w:hideMark/>
          </w:tcPr>
          <w:p w14:paraId="514C5F08"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April</w:t>
            </w:r>
          </w:p>
        </w:tc>
        <w:tc>
          <w:tcPr>
            <w:tcW w:w="1501" w:type="dxa"/>
            <w:shd w:val="clear" w:color="auto" w:fill="auto"/>
            <w:noWrap/>
            <w:vAlign w:val="center"/>
            <w:hideMark/>
          </w:tcPr>
          <w:p w14:paraId="79E68C4C"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40,129,770,833</w:t>
            </w:r>
          </w:p>
        </w:tc>
        <w:tc>
          <w:tcPr>
            <w:tcW w:w="1604" w:type="dxa"/>
            <w:shd w:val="clear" w:color="auto" w:fill="auto"/>
            <w:noWrap/>
            <w:vAlign w:val="center"/>
            <w:hideMark/>
          </w:tcPr>
          <w:p w14:paraId="1CA12A03"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24,205,249,488</w:t>
            </w:r>
          </w:p>
        </w:tc>
        <w:tc>
          <w:tcPr>
            <w:tcW w:w="1407" w:type="dxa"/>
            <w:shd w:val="clear" w:color="auto" w:fill="auto"/>
            <w:noWrap/>
            <w:vAlign w:val="center"/>
            <w:hideMark/>
          </w:tcPr>
          <w:p w14:paraId="6DD565DE"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77289775</w:t>
            </w:r>
          </w:p>
        </w:tc>
        <w:tc>
          <w:tcPr>
            <w:tcW w:w="1407" w:type="dxa"/>
            <w:shd w:val="clear" w:color="auto" w:fill="auto"/>
            <w:noWrap/>
            <w:vAlign w:val="center"/>
            <w:hideMark/>
          </w:tcPr>
          <w:p w14:paraId="2EB1D901"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0.32%</w:t>
            </w:r>
          </w:p>
        </w:tc>
        <w:tc>
          <w:tcPr>
            <w:tcW w:w="1048" w:type="dxa"/>
            <w:shd w:val="clear" w:color="auto" w:fill="auto"/>
            <w:noWrap/>
            <w:vAlign w:val="center"/>
            <w:hideMark/>
          </w:tcPr>
          <w:p w14:paraId="77DECFCE" w14:textId="6F1FD5B4" w:rsidR="00B579D2" w:rsidRPr="00090491" w:rsidRDefault="00702B70" w:rsidP="002E3E5D">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r w:rsidR="00B579D2" w:rsidRPr="00090491" w14:paraId="21A915B5" w14:textId="77777777" w:rsidTr="002E3E5D">
        <w:trPr>
          <w:trHeight w:val="299"/>
        </w:trPr>
        <w:tc>
          <w:tcPr>
            <w:tcW w:w="895" w:type="dxa"/>
            <w:vMerge/>
            <w:vAlign w:val="center"/>
            <w:hideMark/>
          </w:tcPr>
          <w:p w14:paraId="092F8EBA" w14:textId="77777777" w:rsidR="00B579D2" w:rsidRPr="00090491" w:rsidRDefault="00B579D2" w:rsidP="002E3E5D">
            <w:pPr>
              <w:spacing w:after="0" w:line="240" w:lineRule="auto"/>
              <w:jc w:val="center"/>
              <w:rPr>
                <w:rFonts w:ascii="Arial" w:eastAsia="Times New Roman" w:hAnsi="Arial" w:cs="Arial"/>
                <w:color w:val="000000"/>
                <w:sz w:val="20"/>
                <w:szCs w:val="20"/>
              </w:rPr>
            </w:pPr>
          </w:p>
        </w:tc>
        <w:tc>
          <w:tcPr>
            <w:tcW w:w="1327" w:type="dxa"/>
            <w:shd w:val="clear" w:color="auto" w:fill="auto"/>
            <w:noWrap/>
            <w:vAlign w:val="center"/>
            <w:hideMark/>
          </w:tcPr>
          <w:p w14:paraId="008336C3"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Mei</w:t>
            </w:r>
          </w:p>
        </w:tc>
        <w:tc>
          <w:tcPr>
            <w:tcW w:w="1501" w:type="dxa"/>
            <w:shd w:val="clear" w:color="auto" w:fill="auto"/>
            <w:noWrap/>
            <w:vAlign w:val="center"/>
            <w:hideMark/>
          </w:tcPr>
          <w:p w14:paraId="44D88B5D"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40,129,770,833</w:t>
            </w:r>
          </w:p>
        </w:tc>
        <w:tc>
          <w:tcPr>
            <w:tcW w:w="1604" w:type="dxa"/>
            <w:shd w:val="clear" w:color="auto" w:fill="auto"/>
            <w:noWrap/>
            <w:vAlign w:val="center"/>
            <w:hideMark/>
          </w:tcPr>
          <w:p w14:paraId="4267554A"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25,416,338,294</w:t>
            </w:r>
          </w:p>
        </w:tc>
        <w:tc>
          <w:tcPr>
            <w:tcW w:w="1407" w:type="dxa"/>
            <w:shd w:val="clear" w:color="auto" w:fill="auto"/>
            <w:noWrap/>
            <w:vAlign w:val="center"/>
            <w:hideMark/>
          </w:tcPr>
          <w:p w14:paraId="113FC968"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1211088806</w:t>
            </w:r>
          </w:p>
        </w:tc>
        <w:tc>
          <w:tcPr>
            <w:tcW w:w="1407" w:type="dxa"/>
            <w:shd w:val="clear" w:color="auto" w:fill="auto"/>
            <w:noWrap/>
            <w:vAlign w:val="center"/>
            <w:hideMark/>
          </w:tcPr>
          <w:p w14:paraId="571E663C"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5.00%</w:t>
            </w:r>
          </w:p>
        </w:tc>
        <w:tc>
          <w:tcPr>
            <w:tcW w:w="1048" w:type="dxa"/>
            <w:shd w:val="clear" w:color="auto" w:fill="auto"/>
            <w:noWrap/>
            <w:vAlign w:val="center"/>
            <w:hideMark/>
          </w:tcPr>
          <w:p w14:paraId="4444E244" w14:textId="10AAE451" w:rsidR="00B579D2" w:rsidRPr="00090491" w:rsidRDefault="00702B70" w:rsidP="002E3E5D">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r w:rsidR="00B579D2" w:rsidRPr="00090491" w14:paraId="4A1F8EDA" w14:textId="77777777" w:rsidTr="002E3E5D">
        <w:trPr>
          <w:trHeight w:val="299"/>
        </w:trPr>
        <w:tc>
          <w:tcPr>
            <w:tcW w:w="895" w:type="dxa"/>
            <w:vMerge/>
            <w:tcBorders>
              <w:bottom w:val="single" w:sz="4" w:space="0" w:color="auto"/>
            </w:tcBorders>
            <w:vAlign w:val="center"/>
            <w:hideMark/>
          </w:tcPr>
          <w:p w14:paraId="6EB293C6" w14:textId="77777777" w:rsidR="00B579D2" w:rsidRPr="00090491" w:rsidRDefault="00B579D2" w:rsidP="002E3E5D">
            <w:pPr>
              <w:spacing w:after="0" w:line="240" w:lineRule="auto"/>
              <w:jc w:val="center"/>
              <w:rPr>
                <w:rFonts w:ascii="Arial" w:eastAsia="Times New Roman" w:hAnsi="Arial" w:cs="Arial"/>
                <w:color w:val="000000"/>
                <w:sz w:val="20"/>
                <w:szCs w:val="20"/>
              </w:rPr>
            </w:pPr>
          </w:p>
        </w:tc>
        <w:tc>
          <w:tcPr>
            <w:tcW w:w="1327" w:type="dxa"/>
            <w:tcBorders>
              <w:bottom w:val="single" w:sz="4" w:space="0" w:color="auto"/>
            </w:tcBorders>
            <w:shd w:val="clear" w:color="auto" w:fill="auto"/>
            <w:noWrap/>
            <w:vAlign w:val="center"/>
            <w:hideMark/>
          </w:tcPr>
          <w:p w14:paraId="53DBF6A9"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Juni</w:t>
            </w:r>
          </w:p>
        </w:tc>
        <w:tc>
          <w:tcPr>
            <w:tcW w:w="1501" w:type="dxa"/>
            <w:tcBorders>
              <w:bottom w:val="single" w:sz="4" w:space="0" w:color="auto"/>
            </w:tcBorders>
            <w:shd w:val="clear" w:color="auto" w:fill="auto"/>
            <w:noWrap/>
            <w:vAlign w:val="center"/>
            <w:hideMark/>
          </w:tcPr>
          <w:p w14:paraId="3892823E"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40,129,770,833</w:t>
            </w:r>
          </w:p>
        </w:tc>
        <w:tc>
          <w:tcPr>
            <w:tcW w:w="1604" w:type="dxa"/>
            <w:tcBorders>
              <w:bottom w:val="single" w:sz="4" w:space="0" w:color="auto"/>
            </w:tcBorders>
            <w:shd w:val="clear" w:color="auto" w:fill="auto"/>
            <w:noWrap/>
            <w:vAlign w:val="center"/>
            <w:hideMark/>
          </w:tcPr>
          <w:p w14:paraId="679B5DFC"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21,282,902,364</w:t>
            </w:r>
          </w:p>
        </w:tc>
        <w:tc>
          <w:tcPr>
            <w:tcW w:w="1407" w:type="dxa"/>
            <w:tcBorders>
              <w:bottom w:val="single" w:sz="4" w:space="0" w:color="auto"/>
            </w:tcBorders>
            <w:shd w:val="clear" w:color="auto" w:fill="auto"/>
            <w:noWrap/>
            <w:vAlign w:val="center"/>
            <w:hideMark/>
          </w:tcPr>
          <w:p w14:paraId="4E71881A"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-4133435930</w:t>
            </w:r>
          </w:p>
        </w:tc>
        <w:tc>
          <w:tcPr>
            <w:tcW w:w="1407" w:type="dxa"/>
            <w:tcBorders>
              <w:bottom w:val="single" w:sz="4" w:space="0" w:color="auto"/>
            </w:tcBorders>
            <w:shd w:val="clear" w:color="auto" w:fill="auto"/>
            <w:noWrap/>
            <w:vAlign w:val="center"/>
            <w:hideMark/>
          </w:tcPr>
          <w:p w14:paraId="747F3B70"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-16.26%</w:t>
            </w:r>
          </w:p>
        </w:tc>
        <w:tc>
          <w:tcPr>
            <w:tcW w:w="1048" w:type="dxa"/>
            <w:tcBorders>
              <w:bottom w:val="single" w:sz="4" w:space="0" w:color="auto"/>
            </w:tcBorders>
            <w:shd w:val="clear" w:color="auto" w:fill="auto"/>
            <w:noWrap/>
            <w:vAlign w:val="center"/>
            <w:hideMark/>
          </w:tcPr>
          <w:p w14:paraId="50182A67" w14:textId="00C4C2B9" w:rsidR="00B579D2" w:rsidRPr="00090491" w:rsidRDefault="00702B70" w:rsidP="002E3E5D">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r w:rsidR="00B579D2" w:rsidRPr="00090491" w14:paraId="0F3E28FB" w14:textId="77777777" w:rsidTr="002E3E5D">
        <w:trPr>
          <w:trHeight w:val="299"/>
        </w:trPr>
        <w:tc>
          <w:tcPr>
            <w:tcW w:w="3724" w:type="dxa"/>
            <w:gridSpan w:val="3"/>
            <w:tcBorders>
              <w:top w:val="single" w:sz="4" w:space="0" w:color="auto"/>
              <w:bottom w:val="single" w:sz="4" w:space="0" w:color="auto"/>
            </w:tcBorders>
            <w:shd w:val="clear" w:color="auto" w:fill="auto"/>
            <w:noWrap/>
            <w:vAlign w:val="center"/>
            <w:hideMark/>
          </w:tcPr>
          <w:p w14:paraId="37B82E71"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Seluruh</w:t>
            </w:r>
          </w:p>
        </w:tc>
        <w:tc>
          <w:tcPr>
            <w:tcW w:w="1604" w:type="dxa"/>
            <w:tcBorders>
              <w:top w:val="single" w:sz="4" w:space="0" w:color="auto"/>
              <w:bottom w:val="single" w:sz="4" w:space="0" w:color="auto"/>
              <w:right w:val="single" w:sz="4" w:space="0" w:color="auto"/>
            </w:tcBorders>
            <w:shd w:val="clear" w:color="auto" w:fill="auto"/>
            <w:noWrap/>
            <w:vAlign w:val="center"/>
            <w:hideMark/>
          </w:tcPr>
          <w:p w14:paraId="2FDA7873"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763,418,578,232</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B8D9F" w14:textId="77777777" w:rsidR="00B579D2" w:rsidRPr="00090491" w:rsidRDefault="00B579D2" w:rsidP="002E3E5D">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Persentase Rata-rata</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14:paraId="4C84EF4B" w14:textId="77777777" w:rsidR="00B579D2" w:rsidRPr="00090491" w:rsidRDefault="00B579D2" w:rsidP="002E3E5D">
            <w:pPr>
              <w:spacing w:line="240" w:lineRule="auto"/>
              <w:jc w:val="center"/>
              <w:rPr>
                <w:rFonts w:ascii="Arial" w:hAnsi="Arial" w:cs="Arial"/>
                <w:sz w:val="20"/>
                <w:szCs w:val="20"/>
              </w:rPr>
            </w:pPr>
            <w:r w:rsidRPr="00090491">
              <w:rPr>
                <w:rFonts w:ascii="Arial" w:hAnsi="Arial" w:cs="Arial"/>
                <w:color w:val="000000"/>
                <w:sz w:val="20"/>
                <w:szCs w:val="20"/>
                <w:lang w:val="id"/>
              </w:rPr>
              <w:t>4.57%</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2DCE4B1" w14:textId="127B116F" w:rsidR="00B579D2" w:rsidRPr="00090491" w:rsidRDefault="00702B70" w:rsidP="002E3E5D">
            <w:pPr>
              <w:spacing w:line="240" w:lineRule="auto"/>
              <w:jc w:val="center"/>
              <w:rPr>
                <w:rFonts w:ascii="Arial" w:hAnsi="Arial" w:cs="Arial"/>
                <w:sz w:val="20"/>
                <w:szCs w:val="20"/>
              </w:rPr>
            </w:pPr>
            <w:r>
              <w:rPr>
                <w:rFonts w:ascii="Arial" w:hAnsi="Arial" w:cs="Arial"/>
                <w:color w:val="000000"/>
                <w:sz w:val="20"/>
                <w:szCs w:val="20"/>
                <w:lang w:val="id"/>
              </w:rPr>
              <w:t>Tidak berhasil</w:t>
            </w:r>
          </w:p>
        </w:tc>
      </w:tr>
    </w:tbl>
    <w:p w14:paraId="5EB6CE05" w14:textId="77777777" w:rsidR="00B579D2" w:rsidRPr="00090491" w:rsidRDefault="00B579D2" w:rsidP="00B579D2">
      <w:pPr>
        <w:pStyle w:val="ListParagraph"/>
        <w:widowControl w:val="0"/>
        <w:autoSpaceDE w:val="0"/>
        <w:autoSpaceDN w:val="0"/>
        <w:spacing w:before="3" w:after="0" w:line="240" w:lineRule="auto"/>
        <w:ind w:left="0" w:right="123"/>
        <w:jc w:val="both"/>
        <w:rPr>
          <w:rFonts w:ascii="Arial" w:hAnsi="Arial" w:cs="Arial"/>
          <w:i/>
          <w:iCs/>
          <w:sz w:val="20"/>
          <w:szCs w:val="20"/>
        </w:rPr>
      </w:pPr>
      <w:r w:rsidRPr="00090491">
        <w:rPr>
          <w:rFonts w:ascii="Arial" w:hAnsi="Arial" w:cs="Arial"/>
          <w:i/>
          <w:iCs/>
          <w:sz w:val="20"/>
          <w:szCs w:val="20"/>
          <w:lang w:val="id"/>
        </w:rPr>
        <w:t>Sumber: KPP Pratama Manado (data olahan 2022)</w:t>
      </w:r>
    </w:p>
    <w:p w14:paraId="260A6F6F" w14:textId="77777777" w:rsidR="00B579D2" w:rsidRPr="00090491" w:rsidRDefault="00B579D2" w:rsidP="00B579D2">
      <w:pPr>
        <w:pStyle w:val="ListParagraph"/>
        <w:widowControl w:val="0"/>
        <w:autoSpaceDE w:val="0"/>
        <w:autoSpaceDN w:val="0"/>
        <w:spacing w:before="3" w:after="0" w:line="240" w:lineRule="auto"/>
        <w:ind w:left="0" w:right="123"/>
        <w:jc w:val="both"/>
        <w:rPr>
          <w:rFonts w:ascii="Arial" w:hAnsi="Arial" w:cs="Arial"/>
          <w:sz w:val="20"/>
          <w:szCs w:val="20"/>
        </w:rPr>
      </w:pPr>
    </w:p>
    <w:p w14:paraId="7961B216" w14:textId="77777777" w:rsidR="00B579D2" w:rsidRPr="00090491" w:rsidRDefault="00B579D2" w:rsidP="00B579D2">
      <w:pPr>
        <w:pStyle w:val="ListParagraph"/>
        <w:widowControl w:val="0"/>
        <w:autoSpaceDE w:val="0"/>
        <w:autoSpaceDN w:val="0"/>
        <w:spacing w:before="3" w:after="0" w:line="240" w:lineRule="auto"/>
        <w:ind w:left="0" w:right="123"/>
        <w:jc w:val="center"/>
        <w:rPr>
          <w:rFonts w:ascii="Arial" w:hAnsi="Arial" w:cs="Arial"/>
          <w:sz w:val="20"/>
          <w:szCs w:val="20"/>
        </w:rPr>
      </w:pPr>
    </w:p>
    <w:p w14:paraId="33FA021C" w14:textId="77777777" w:rsidR="00B579D2" w:rsidRPr="00090491" w:rsidRDefault="00B579D2" w:rsidP="00B579D2">
      <w:pPr>
        <w:pStyle w:val="ListParagraph"/>
        <w:widowControl w:val="0"/>
        <w:autoSpaceDE w:val="0"/>
        <w:autoSpaceDN w:val="0"/>
        <w:spacing w:before="3" w:after="0" w:line="240" w:lineRule="auto"/>
        <w:ind w:left="0" w:right="123"/>
        <w:jc w:val="center"/>
        <w:rPr>
          <w:rFonts w:ascii="Arial" w:hAnsi="Arial" w:cs="Arial"/>
          <w:i/>
          <w:iCs/>
          <w:sz w:val="20"/>
          <w:szCs w:val="20"/>
        </w:rPr>
      </w:pPr>
      <w:r w:rsidRPr="00090491">
        <w:rPr>
          <w:rFonts w:ascii="Arial" w:hAnsi="Arial" w:cs="Arial"/>
          <w:sz w:val="20"/>
          <w:szCs w:val="20"/>
          <w:lang w:val="id"/>
        </w:rPr>
        <w:t>Tabel 5.  Pertumbuhan Jumlah Penerimaan PPh Final UMKM Pasca Pemberlakuan PP No. 23 Tahun 2018 di KPP Pratama Manado</w:t>
      </w:r>
    </w:p>
    <w:tbl>
      <w:tblPr>
        <w:tblW w:w="8459"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771"/>
        <w:gridCol w:w="1326"/>
        <w:gridCol w:w="1501"/>
        <w:gridCol w:w="1603"/>
        <w:gridCol w:w="1406"/>
        <w:gridCol w:w="1406"/>
        <w:gridCol w:w="1048"/>
      </w:tblGrid>
      <w:tr w:rsidR="00B579D2" w:rsidRPr="00090491" w14:paraId="632CDD92" w14:textId="77777777" w:rsidTr="00702B70">
        <w:trPr>
          <w:trHeight w:val="1200"/>
        </w:trPr>
        <w:tc>
          <w:tcPr>
            <w:tcW w:w="696" w:type="dxa"/>
            <w:tcBorders>
              <w:top w:val="single" w:sz="4" w:space="0" w:color="auto"/>
              <w:bottom w:val="single" w:sz="4" w:space="0" w:color="auto"/>
            </w:tcBorders>
            <w:shd w:val="clear" w:color="auto" w:fill="auto"/>
            <w:noWrap/>
            <w:vAlign w:val="center"/>
            <w:hideMark/>
          </w:tcPr>
          <w:p w14:paraId="192FB96D" w14:textId="77777777" w:rsidR="00B579D2" w:rsidRPr="00090491" w:rsidRDefault="00B579D2" w:rsidP="00702B70">
            <w:pPr>
              <w:spacing w:after="0" w:line="240" w:lineRule="auto"/>
              <w:jc w:val="center"/>
              <w:rPr>
                <w:rFonts w:ascii="Arial" w:eastAsia="Times New Roman" w:hAnsi="Arial" w:cs="Arial"/>
                <w:b/>
                <w:bCs/>
                <w:color w:val="000000"/>
                <w:sz w:val="20"/>
                <w:szCs w:val="20"/>
              </w:rPr>
            </w:pPr>
            <w:r w:rsidRPr="00090491">
              <w:rPr>
                <w:rFonts w:ascii="Arial" w:hAnsi="Arial" w:cs="Arial"/>
                <w:b/>
                <w:bCs/>
                <w:color w:val="000000"/>
                <w:sz w:val="20"/>
                <w:szCs w:val="20"/>
                <w:lang w:val="id"/>
              </w:rPr>
              <w:t>Tahun</w:t>
            </w:r>
          </w:p>
        </w:tc>
        <w:tc>
          <w:tcPr>
            <w:tcW w:w="1418" w:type="dxa"/>
            <w:tcBorders>
              <w:top w:val="single" w:sz="4" w:space="0" w:color="auto"/>
              <w:bottom w:val="single" w:sz="4" w:space="0" w:color="auto"/>
            </w:tcBorders>
            <w:shd w:val="clear" w:color="auto" w:fill="auto"/>
            <w:vAlign w:val="center"/>
            <w:hideMark/>
          </w:tcPr>
          <w:p w14:paraId="56E9487D" w14:textId="77777777" w:rsidR="00B579D2" w:rsidRPr="00090491" w:rsidRDefault="00B579D2" w:rsidP="00702B70">
            <w:pPr>
              <w:spacing w:after="0" w:line="240" w:lineRule="auto"/>
              <w:jc w:val="center"/>
              <w:rPr>
                <w:rFonts w:ascii="Arial" w:eastAsia="Times New Roman" w:hAnsi="Arial" w:cs="Arial"/>
                <w:b/>
                <w:bCs/>
                <w:color w:val="000000"/>
                <w:sz w:val="20"/>
                <w:szCs w:val="20"/>
              </w:rPr>
            </w:pPr>
            <w:r w:rsidRPr="00090491">
              <w:rPr>
                <w:rFonts w:ascii="Arial" w:hAnsi="Arial" w:cs="Arial"/>
                <w:b/>
                <w:bCs/>
                <w:color w:val="000000"/>
                <w:sz w:val="20"/>
                <w:szCs w:val="20"/>
                <w:lang w:val="id"/>
              </w:rPr>
              <w:t>Bulan</w:t>
            </w:r>
          </w:p>
        </w:tc>
        <w:tc>
          <w:tcPr>
            <w:tcW w:w="1329" w:type="dxa"/>
            <w:tcBorders>
              <w:top w:val="single" w:sz="4" w:space="0" w:color="auto"/>
              <w:bottom w:val="single" w:sz="4" w:space="0" w:color="auto"/>
            </w:tcBorders>
            <w:shd w:val="clear" w:color="auto" w:fill="auto"/>
            <w:vAlign w:val="center"/>
            <w:hideMark/>
          </w:tcPr>
          <w:p w14:paraId="4E8EBE99" w14:textId="77777777" w:rsidR="00B579D2" w:rsidRPr="00090491" w:rsidRDefault="00B579D2" w:rsidP="00702B70">
            <w:pPr>
              <w:spacing w:after="0" w:line="240" w:lineRule="auto"/>
              <w:jc w:val="center"/>
              <w:rPr>
                <w:rFonts w:ascii="Arial" w:eastAsia="Times New Roman" w:hAnsi="Arial" w:cs="Arial"/>
                <w:b/>
                <w:bCs/>
                <w:color w:val="000000"/>
                <w:sz w:val="20"/>
                <w:szCs w:val="20"/>
              </w:rPr>
            </w:pPr>
            <w:r w:rsidRPr="00090491">
              <w:rPr>
                <w:rFonts w:ascii="Arial" w:hAnsi="Arial" w:cs="Arial"/>
                <w:b/>
                <w:bCs/>
                <w:color w:val="000000"/>
                <w:sz w:val="20"/>
                <w:szCs w:val="20"/>
                <w:lang w:val="id"/>
              </w:rPr>
              <w:t>Target</w:t>
            </w:r>
          </w:p>
        </w:tc>
        <w:tc>
          <w:tcPr>
            <w:tcW w:w="1418" w:type="dxa"/>
            <w:tcBorders>
              <w:top w:val="single" w:sz="4" w:space="0" w:color="auto"/>
              <w:bottom w:val="single" w:sz="4" w:space="0" w:color="auto"/>
            </w:tcBorders>
            <w:shd w:val="clear" w:color="auto" w:fill="auto"/>
            <w:vAlign w:val="center"/>
            <w:hideMark/>
          </w:tcPr>
          <w:p w14:paraId="5532CF98" w14:textId="77777777" w:rsidR="00B579D2" w:rsidRPr="00090491" w:rsidRDefault="00B579D2" w:rsidP="00702B70">
            <w:pPr>
              <w:spacing w:after="0" w:line="240" w:lineRule="auto"/>
              <w:jc w:val="center"/>
              <w:rPr>
                <w:rFonts w:ascii="Arial" w:eastAsia="Times New Roman" w:hAnsi="Arial" w:cs="Arial"/>
                <w:b/>
                <w:bCs/>
                <w:color w:val="000000"/>
                <w:sz w:val="20"/>
                <w:szCs w:val="20"/>
              </w:rPr>
            </w:pPr>
            <w:r w:rsidRPr="00090491">
              <w:rPr>
                <w:rFonts w:ascii="Arial" w:hAnsi="Arial" w:cs="Arial"/>
                <w:b/>
                <w:bCs/>
                <w:color w:val="000000"/>
                <w:sz w:val="20"/>
                <w:szCs w:val="20"/>
                <w:lang w:val="id"/>
              </w:rPr>
              <w:t>Total Penerimaan PPh Final</w:t>
            </w:r>
          </w:p>
        </w:tc>
        <w:tc>
          <w:tcPr>
            <w:tcW w:w="1248" w:type="dxa"/>
            <w:tcBorders>
              <w:top w:val="single" w:sz="4" w:space="0" w:color="auto"/>
              <w:bottom w:val="single" w:sz="4" w:space="0" w:color="auto"/>
            </w:tcBorders>
            <w:shd w:val="clear" w:color="auto" w:fill="auto"/>
            <w:vAlign w:val="center"/>
            <w:hideMark/>
          </w:tcPr>
          <w:p w14:paraId="1952D629" w14:textId="77777777" w:rsidR="00B579D2" w:rsidRPr="00090491" w:rsidRDefault="00B579D2" w:rsidP="00702B70">
            <w:pPr>
              <w:spacing w:after="0" w:line="240" w:lineRule="auto"/>
              <w:jc w:val="center"/>
              <w:rPr>
                <w:rFonts w:ascii="Arial" w:eastAsia="Times New Roman" w:hAnsi="Arial" w:cs="Arial"/>
                <w:b/>
                <w:bCs/>
                <w:color w:val="000000"/>
                <w:sz w:val="20"/>
                <w:szCs w:val="20"/>
              </w:rPr>
            </w:pPr>
            <w:r w:rsidRPr="00090491">
              <w:rPr>
                <w:rFonts w:ascii="Arial" w:hAnsi="Arial" w:cs="Arial"/>
                <w:b/>
                <w:bCs/>
                <w:color w:val="000000"/>
                <w:sz w:val="20"/>
                <w:szCs w:val="20"/>
                <w:lang w:val="id"/>
              </w:rPr>
              <w:t>Pertumbuhan Penerimaan PPh Final</w:t>
            </w:r>
          </w:p>
        </w:tc>
        <w:tc>
          <w:tcPr>
            <w:tcW w:w="1248" w:type="dxa"/>
            <w:tcBorders>
              <w:top w:val="single" w:sz="4" w:space="0" w:color="auto"/>
              <w:bottom w:val="single" w:sz="4" w:space="0" w:color="auto"/>
            </w:tcBorders>
            <w:shd w:val="clear" w:color="auto" w:fill="auto"/>
            <w:vAlign w:val="center"/>
            <w:hideMark/>
          </w:tcPr>
          <w:p w14:paraId="19EE9181" w14:textId="77777777" w:rsidR="00B579D2" w:rsidRPr="00090491" w:rsidRDefault="00B579D2" w:rsidP="00702B70">
            <w:pPr>
              <w:spacing w:after="0" w:line="240" w:lineRule="auto"/>
              <w:jc w:val="center"/>
              <w:rPr>
                <w:rFonts w:ascii="Arial" w:eastAsia="Times New Roman" w:hAnsi="Arial" w:cs="Arial"/>
                <w:b/>
                <w:bCs/>
                <w:color w:val="000000"/>
                <w:sz w:val="20"/>
                <w:szCs w:val="20"/>
              </w:rPr>
            </w:pPr>
            <w:r w:rsidRPr="00090491">
              <w:rPr>
                <w:rFonts w:ascii="Arial" w:hAnsi="Arial" w:cs="Arial"/>
                <w:b/>
                <w:bCs/>
                <w:color w:val="000000"/>
                <w:sz w:val="20"/>
                <w:szCs w:val="20"/>
                <w:lang w:val="id"/>
              </w:rPr>
              <w:t>Persentase Pertumbuhan Penerimaan PPh Final</w:t>
            </w:r>
          </w:p>
        </w:tc>
        <w:tc>
          <w:tcPr>
            <w:tcW w:w="1097" w:type="dxa"/>
            <w:tcBorders>
              <w:top w:val="single" w:sz="4" w:space="0" w:color="auto"/>
              <w:bottom w:val="single" w:sz="4" w:space="0" w:color="auto"/>
            </w:tcBorders>
            <w:shd w:val="clear" w:color="auto" w:fill="auto"/>
            <w:noWrap/>
            <w:vAlign w:val="center"/>
            <w:hideMark/>
          </w:tcPr>
          <w:p w14:paraId="7050B496" w14:textId="77777777" w:rsidR="00B579D2" w:rsidRPr="00090491" w:rsidRDefault="00B579D2" w:rsidP="00702B70">
            <w:pPr>
              <w:spacing w:after="0" w:line="240" w:lineRule="auto"/>
              <w:jc w:val="center"/>
              <w:rPr>
                <w:rFonts w:ascii="Arial" w:eastAsia="Times New Roman" w:hAnsi="Arial" w:cs="Arial"/>
                <w:b/>
                <w:bCs/>
                <w:color w:val="000000"/>
                <w:sz w:val="20"/>
                <w:szCs w:val="20"/>
              </w:rPr>
            </w:pPr>
            <w:r w:rsidRPr="00090491">
              <w:rPr>
                <w:rFonts w:ascii="Arial" w:hAnsi="Arial" w:cs="Arial"/>
                <w:b/>
                <w:bCs/>
                <w:color w:val="000000"/>
                <w:sz w:val="20"/>
                <w:szCs w:val="20"/>
                <w:lang w:val="id"/>
              </w:rPr>
              <w:t>Informasi</w:t>
            </w:r>
          </w:p>
        </w:tc>
      </w:tr>
      <w:tr w:rsidR="00B579D2" w:rsidRPr="00090491" w14:paraId="3C3D42A4" w14:textId="77777777" w:rsidTr="00702B70">
        <w:trPr>
          <w:trHeight w:val="300"/>
        </w:trPr>
        <w:tc>
          <w:tcPr>
            <w:tcW w:w="696" w:type="dxa"/>
            <w:vMerge w:val="restart"/>
            <w:tcBorders>
              <w:top w:val="single" w:sz="4" w:space="0" w:color="auto"/>
            </w:tcBorders>
            <w:shd w:val="clear" w:color="auto" w:fill="auto"/>
            <w:noWrap/>
            <w:vAlign w:val="center"/>
            <w:hideMark/>
          </w:tcPr>
          <w:p w14:paraId="4B3D0647"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2018</w:t>
            </w:r>
          </w:p>
        </w:tc>
        <w:tc>
          <w:tcPr>
            <w:tcW w:w="1418" w:type="dxa"/>
            <w:tcBorders>
              <w:top w:val="single" w:sz="4" w:space="0" w:color="auto"/>
            </w:tcBorders>
            <w:shd w:val="clear" w:color="auto" w:fill="auto"/>
            <w:noWrap/>
            <w:vAlign w:val="center"/>
            <w:hideMark/>
          </w:tcPr>
          <w:p w14:paraId="7F269C45"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Juli</w:t>
            </w:r>
          </w:p>
        </w:tc>
        <w:tc>
          <w:tcPr>
            <w:tcW w:w="1329" w:type="dxa"/>
            <w:tcBorders>
              <w:top w:val="single" w:sz="4" w:space="0" w:color="auto"/>
            </w:tcBorders>
            <w:shd w:val="clear" w:color="auto" w:fill="auto"/>
            <w:noWrap/>
            <w:vAlign w:val="center"/>
            <w:hideMark/>
          </w:tcPr>
          <w:p w14:paraId="0745F20A"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40,129,770,833</w:t>
            </w:r>
          </w:p>
        </w:tc>
        <w:tc>
          <w:tcPr>
            <w:tcW w:w="1418" w:type="dxa"/>
            <w:tcBorders>
              <w:top w:val="single" w:sz="4" w:space="0" w:color="auto"/>
            </w:tcBorders>
            <w:shd w:val="clear" w:color="auto" w:fill="auto"/>
            <w:noWrap/>
            <w:vAlign w:val="center"/>
            <w:hideMark/>
          </w:tcPr>
          <w:p w14:paraId="21631D8F"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20,433,114,529</w:t>
            </w:r>
          </w:p>
        </w:tc>
        <w:tc>
          <w:tcPr>
            <w:tcW w:w="1248" w:type="dxa"/>
            <w:tcBorders>
              <w:top w:val="single" w:sz="4" w:space="0" w:color="auto"/>
            </w:tcBorders>
            <w:shd w:val="clear" w:color="auto" w:fill="auto"/>
            <w:noWrap/>
            <w:vAlign w:val="center"/>
            <w:hideMark/>
          </w:tcPr>
          <w:p w14:paraId="7271CC11"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-849787835</w:t>
            </w:r>
          </w:p>
        </w:tc>
        <w:tc>
          <w:tcPr>
            <w:tcW w:w="1248" w:type="dxa"/>
            <w:tcBorders>
              <w:top w:val="single" w:sz="4" w:space="0" w:color="auto"/>
            </w:tcBorders>
            <w:shd w:val="clear" w:color="auto" w:fill="auto"/>
            <w:noWrap/>
            <w:vAlign w:val="center"/>
            <w:hideMark/>
          </w:tcPr>
          <w:p w14:paraId="12AE8F35"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-3.99%</w:t>
            </w:r>
          </w:p>
        </w:tc>
        <w:tc>
          <w:tcPr>
            <w:tcW w:w="1097" w:type="dxa"/>
            <w:tcBorders>
              <w:top w:val="single" w:sz="4" w:space="0" w:color="auto"/>
            </w:tcBorders>
            <w:shd w:val="clear" w:color="auto" w:fill="auto"/>
            <w:noWrap/>
            <w:vAlign w:val="center"/>
            <w:hideMark/>
          </w:tcPr>
          <w:p w14:paraId="4DB88E70" w14:textId="5EC81B3F" w:rsidR="00B579D2" w:rsidRPr="00090491" w:rsidRDefault="00702B70" w:rsidP="00702B70">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r w:rsidR="00B579D2" w:rsidRPr="00090491" w14:paraId="2581F9E6" w14:textId="77777777" w:rsidTr="00702B70">
        <w:trPr>
          <w:trHeight w:val="300"/>
        </w:trPr>
        <w:tc>
          <w:tcPr>
            <w:tcW w:w="696" w:type="dxa"/>
            <w:vMerge/>
            <w:vAlign w:val="center"/>
            <w:hideMark/>
          </w:tcPr>
          <w:p w14:paraId="15327342"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418" w:type="dxa"/>
            <w:shd w:val="clear" w:color="auto" w:fill="auto"/>
            <w:noWrap/>
            <w:vAlign w:val="center"/>
            <w:hideMark/>
          </w:tcPr>
          <w:p w14:paraId="4B7C711C"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Agustus</w:t>
            </w:r>
          </w:p>
        </w:tc>
        <w:tc>
          <w:tcPr>
            <w:tcW w:w="1329" w:type="dxa"/>
            <w:shd w:val="clear" w:color="auto" w:fill="auto"/>
            <w:noWrap/>
            <w:vAlign w:val="center"/>
            <w:hideMark/>
          </w:tcPr>
          <w:p w14:paraId="000C199D"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40,129,770,833</w:t>
            </w:r>
          </w:p>
        </w:tc>
        <w:tc>
          <w:tcPr>
            <w:tcW w:w="1418" w:type="dxa"/>
            <w:shd w:val="clear" w:color="auto" w:fill="auto"/>
            <w:noWrap/>
            <w:vAlign w:val="center"/>
            <w:hideMark/>
          </w:tcPr>
          <w:p w14:paraId="6B3F58BA"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29,131,944,163</w:t>
            </w:r>
          </w:p>
        </w:tc>
        <w:tc>
          <w:tcPr>
            <w:tcW w:w="1248" w:type="dxa"/>
            <w:shd w:val="clear" w:color="auto" w:fill="auto"/>
            <w:noWrap/>
            <w:vAlign w:val="center"/>
            <w:hideMark/>
          </w:tcPr>
          <w:p w14:paraId="783BB65A"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8698829634</w:t>
            </w:r>
          </w:p>
        </w:tc>
        <w:tc>
          <w:tcPr>
            <w:tcW w:w="1248" w:type="dxa"/>
            <w:shd w:val="clear" w:color="auto" w:fill="auto"/>
            <w:noWrap/>
            <w:vAlign w:val="center"/>
            <w:hideMark/>
          </w:tcPr>
          <w:p w14:paraId="25CF9FFF"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42.57%</w:t>
            </w:r>
          </w:p>
        </w:tc>
        <w:tc>
          <w:tcPr>
            <w:tcW w:w="1097" w:type="dxa"/>
            <w:shd w:val="clear" w:color="auto" w:fill="auto"/>
            <w:noWrap/>
            <w:vAlign w:val="center"/>
            <w:hideMark/>
          </w:tcPr>
          <w:p w14:paraId="2939B282"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Kurang Berhasil</w:t>
            </w:r>
          </w:p>
        </w:tc>
      </w:tr>
      <w:tr w:rsidR="00B579D2" w:rsidRPr="00090491" w14:paraId="5EE19610" w14:textId="77777777" w:rsidTr="00702B70">
        <w:trPr>
          <w:trHeight w:val="300"/>
        </w:trPr>
        <w:tc>
          <w:tcPr>
            <w:tcW w:w="696" w:type="dxa"/>
            <w:vMerge/>
            <w:vAlign w:val="center"/>
            <w:hideMark/>
          </w:tcPr>
          <w:p w14:paraId="065CA9C6"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418" w:type="dxa"/>
            <w:shd w:val="clear" w:color="auto" w:fill="auto"/>
            <w:noWrap/>
            <w:vAlign w:val="center"/>
            <w:hideMark/>
          </w:tcPr>
          <w:p w14:paraId="2BE9D3C4"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September</w:t>
            </w:r>
          </w:p>
        </w:tc>
        <w:tc>
          <w:tcPr>
            <w:tcW w:w="1329" w:type="dxa"/>
            <w:shd w:val="clear" w:color="auto" w:fill="auto"/>
            <w:noWrap/>
            <w:vAlign w:val="center"/>
            <w:hideMark/>
          </w:tcPr>
          <w:p w14:paraId="446DE0F1"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40,129,770,833</w:t>
            </w:r>
          </w:p>
        </w:tc>
        <w:tc>
          <w:tcPr>
            <w:tcW w:w="1418" w:type="dxa"/>
            <w:shd w:val="clear" w:color="auto" w:fill="auto"/>
            <w:noWrap/>
            <w:vAlign w:val="center"/>
            <w:hideMark/>
          </w:tcPr>
          <w:p w14:paraId="465B561E"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25,439,175,819</w:t>
            </w:r>
          </w:p>
        </w:tc>
        <w:tc>
          <w:tcPr>
            <w:tcW w:w="1248" w:type="dxa"/>
            <w:shd w:val="clear" w:color="auto" w:fill="auto"/>
            <w:noWrap/>
            <w:vAlign w:val="center"/>
            <w:hideMark/>
          </w:tcPr>
          <w:p w14:paraId="39038B33"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-3692768344</w:t>
            </w:r>
          </w:p>
        </w:tc>
        <w:tc>
          <w:tcPr>
            <w:tcW w:w="1248" w:type="dxa"/>
            <w:shd w:val="clear" w:color="auto" w:fill="auto"/>
            <w:noWrap/>
            <w:vAlign w:val="center"/>
            <w:hideMark/>
          </w:tcPr>
          <w:p w14:paraId="57FFF63F"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-12.68%</w:t>
            </w:r>
          </w:p>
        </w:tc>
        <w:tc>
          <w:tcPr>
            <w:tcW w:w="1097" w:type="dxa"/>
            <w:shd w:val="clear" w:color="auto" w:fill="auto"/>
            <w:noWrap/>
            <w:vAlign w:val="center"/>
            <w:hideMark/>
          </w:tcPr>
          <w:p w14:paraId="1196BD1C" w14:textId="11F1409A" w:rsidR="00B579D2" w:rsidRPr="00090491" w:rsidRDefault="00702B70" w:rsidP="00702B70">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r w:rsidR="00B579D2" w:rsidRPr="00090491" w14:paraId="07E468D0" w14:textId="77777777" w:rsidTr="00702B70">
        <w:trPr>
          <w:trHeight w:val="300"/>
        </w:trPr>
        <w:tc>
          <w:tcPr>
            <w:tcW w:w="696" w:type="dxa"/>
            <w:vMerge/>
            <w:vAlign w:val="center"/>
            <w:hideMark/>
          </w:tcPr>
          <w:p w14:paraId="0F46DB2D"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418" w:type="dxa"/>
            <w:shd w:val="clear" w:color="auto" w:fill="auto"/>
            <w:noWrap/>
            <w:vAlign w:val="center"/>
            <w:hideMark/>
          </w:tcPr>
          <w:p w14:paraId="2C530E63"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Oktober</w:t>
            </w:r>
          </w:p>
        </w:tc>
        <w:tc>
          <w:tcPr>
            <w:tcW w:w="1329" w:type="dxa"/>
            <w:shd w:val="clear" w:color="auto" w:fill="auto"/>
            <w:noWrap/>
            <w:vAlign w:val="center"/>
            <w:hideMark/>
          </w:tcPr>
          <w:p w14:paraId="095BB8EB"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40,129,770,833</w:t>
            </w:r>
          </w:p>
        </w:tc>
        <w:tc>
          <w:tcPr>
            <w:tcW w:w="1418" w:type="dxa"/>
            <w:shd w:val="clear" w:color="auto" w:fill="auto"/>
            <w:noWrap/>
            <w:vAlign w:val="center"/>
            <w:hideMark/>
          </w:tcPr>
          <w:p w14:paraId="1ED1D7C1"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25,846,251,616</w:t>
            </w:r>
          </w:p>
        </w:tc>
        <w:tc>
          <w:tcPr>
            <w:tcW w:w="1248" w:type="dxa"/>
            <w:shd w:val="clear" w:color="auto" w:fill="auto"/>
            <w:noWrap/>
            <w:vAlign w:val="center"/>
            <w:hideMark/>
          </w:tcPr>
          <w:p w14:paraId="734ECC6B"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407075797</w:t>
            </w:r>
          </w:p>
        </w:tc>
        <w:tc>
          <w:tcPr>
            <w:tcW w:w="1248" w:type="dxa"/>
            <w:shd w:val="clear" w:color="auto" w:fill="auto"/>
            <w:noWrap/>
            <w:vAlign w:val="center"/>
            <w:hideMark/>
          </w:tcPr>
          <w:p w14:paraId="310525C0"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1.60%</w:t>
            </w:r>
          </w:p>
        </w:tc>
        <w:tc>
          <w:tcPr>
            <w:tcW w:w="1097" w:type="dxa"/>
            <w:shd w:val="clear" w:color="auto" w:fill="auto"/>
            <w:noWrap/>
            <w:vAlign w:val="center"/>
            <w:hideMark/>
          </w:tcPr>
          <w:p w14:paraId="2D85FA69" w14:textId="3B73B356" w:rsidR="00B579D2" w:rsidRPr="00090491" w:rsidRDefault="00702B70" w:rsidP="00702B70">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r w:rsidR="00B579D2" w:rsidRPr="00090491" w14:paraId="5306A9AF" w14:textId="77777777" w:rsidTr="00702B70">
        <w:trPr>
          <w:trHeight w:val="300"/>
        </w:trPr>
        <w:tc>
          <w:tcPr>
            <w:tcW w:w="696" w:type="dxa"/>
            <w:vMerge/>
            <w:vAlign w:val="center"/>
            <w:hideMark/>
          </w:tcPr>
          <w:p w14:paraId="60959ECB"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418" w:type="dxa"/>
            <w:shd w:val="clear" w:color="auto" w:fill="auto"/>
            <w:noWrap/>
            <w:vAlign w:val="center"/>
            <w:hideMark/>
          </w:tcPr>
          <w:p w14:paraId="66F9CA87"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November</w:t>
            </w:r>
          </w:p>
        </w:tc>
        <w:tc>
          <w:tcPr>
            <w:tcW w:w="1329" w:type="dxa"/>
            <w:shd w:val="clear" w:color="auto" w:fill="auto"/>
            <w:noWrap/>
            <w:vAlign w:val="center"/>
            <w:hideMark/>
          </w:tcPr>
          <w:p w14:paraId="17DB95C1"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40,129,770,833</w:t>
            </w:r>
          </w:p>
        </w:tc>
        <w:tc>
          <w:tcPr>
            <w:tcW w:w="1418" w:type="dxa"/>
            <w:shd w:val="clear" w:color="auto" w:fill="auto"/>
            <w:noWrap/>
            <w:vAlign w:val="center"/>
            <w:hideMark/>
          </w:tcPr>
          <w:p w14:paraId="5E0CD87D"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30,294,957,348</w:t>
            </w:r>
          </w:p>
        </w:tc>
        <w:tc>
          <w:tcPr>
            <w:tcW w:w="1248" w:type="dxa"/>
            <w:shd w:val="clear" w:color="auto" w:fill="auto"/>
            <w:noWrap/>
            <w:vAlign w:val="center"/>
            <w:hideMark/>
          </w:tcPr>
          <w:p w14:paraId="2DDA2946"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4448705732</w:t>
            </w:r>
          </w:p>
        </w:tc>
        <w:tc>
          <w:tcPr>
            <w:tcW w:w="1248" w:type="dxa"/>
            <w:shd w:val="clear" w:color="auto" w:fill="auto"/>
            <w:noWrap/>
            <w:vAlign w:val="center"/>
            <w:hideMark/>
          </w:tcPr>
          <w:p w14:paraId="256E318E"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17.21%</w:t>
            </w:r>
          </w:p>
        </w:tc>
        <w:tc>
          <w:tcPr>
            <w:tcW w:w="1097" w:type="dxa"/>
            <w:shd w:val="clear" w:color="auto" w:fill="auto"/>
            <w:noWrap/>
            <w:vAlign w:val="center"/>
            <w:hideMark/>
          </w:tcPr>
          <w:p w14:paraId="0F6FE73C" w14:textId="6909473C" w:rsidR="00B579D2" w:rsidRPr="00090491" w:rsidRDefault="00702B70" w:rsidP="00702B70">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r w:rsidR="00B579D2" w:rsidRPr="00090491" w14:paraId="73867568" w14:textId="77777777" w:rsidTr="00702B70">
        <w:trPr>
          <w:trHeight w:val="300"/>
        </w:trPr>
        <w:tc>
          <w:tcPr>
            <w:tcW w:w="696" w:type="dxa"/>
            <w:vMerge/>
            <w:vAlign w:val="center"/>
            <w:hideMark/>
          </w:tcPr>
          <w:p w14:paraId="41A883F4"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418" w:type="dxa"/>
            <w:shd w:val="clear" w:color="auto" w:fill="auto"/>
            <w:noWrap/>
            <w:vAlign w:val="center"/>
            <w:hideMark/>
          </w:tcPr>
          <w:p w14:paraId="78DAF843"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Desember</w:t>
            </w:r>
          </w:p>
        </w:tc>
        <w:tc>
          <w:tcPr>
            <w:tcW w:w="1329" w:type="dxa"/>
            <w:shd w:val="clear" w:color="auto" w:fill="auto"/>
            <w:noWrap/>
            <w:vAlign w:val="center"/>
            <w:hideMark/>
          </w:tcPr>
          <w:p w14:paraId="03730D44"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40,129,770,833</w:t>
            </w:r>
          </w:p>
        </w:tc>
        <w:tc>
          <w:tcPr>
            <w:tcW w:w="1418" w:type="dxa"/>
            <w:shd w:val="clear" w:color="auto" w:fill="auto"/>
            <w:noWrap/>
            <w:vAlign w:val="center"/>
            <w:hideMark/>
          </w:tcPr>
          <w:p w14:paraId="6FD0A4F8"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36,896,341,184</w:t>
            </w:r>
          </w:p>
        </w:tc>
        <w:tc>
          <w:tcPr>
            <w:tcW w:w="1248" w:type="dxa"/>
            <w:shd w:val="clear" w:color="auto" w:fill="auto"/>
            <w:noWrap/>
            <w:vAlign w:val="center"/>
            <w:hideMark/>
          </w:tcPr>
          <w:p w14:paraId="3255B1EF"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6601383836</w:t>
            </w:r>
          </w:p>
        </w:tc>
        <w:tc>
          <w:tcPr>
            <w:tcW w:w="1248" w:type="dxa"/>
            <w:shd w:val="clear" w:color="auto" w:fill="auto"/>
            <w:noWrap/>
            <w:vAlign w:val="center"/>
            <w:hideMark/>
          </w:tcPr>
          <w:p w14:paraId="1C97F0C6"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21.79%</w:t>
            </w:r>
          </w:p>
        </w:tc>
        <w:tc>
          <w:tcPr>
            <w:tcW w:w="1097" w:type="dxa"/>
            <w:shd w:val="clear" w:color="auto" w:fill="auto"/>
            <w:noWrap/>
            <w:vAlign w:val="center"/>
            <w:hideMark/>
          </w:tcPr>
          <w:p w14:paraId="0BFC9255" w14:textId="7BCBCC36" w:rsidR="00B579D2" w:rsidRPr="00090491" w:rsidRDefault="00702B70" w:rsidP="00702B70">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r w:rsidR="00B579D2" w:rsidRPr="00090491" w14:paraId="60CBEFBC" w14:textId="77777777" w:rsidTr="00702B70">
        <w:trPr>
          <w:trHeight w:val="300"/>
        </w:trPr>
        <w:tc>
          <w:tcPr>
            <w:tcW w:w="696" w:type="dxa"/>
            <w:vMerge w:val="restart"/>
            <w:shd w:val="clear" w:color="auto" w:fill="auto"/>
            <w:noWrap/>
            <w:vAlign w:val="center"/>
            <w:hideMark/>
          </w:tcPr>
          <w:p w14:paraId="08530F45"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2019</w:t>
            </w:r>
          </w:p>
        </w:tc>
        <w:tc>
          <w:tcPr>
            <w:tcW w:w="1418" w:type="dxa"/>
            <w:shd w:val="clear" w:color="auto" w:fill="auto"/>
            <w:noWrap/>
            <w:vAlign w:val="center"/>
            <w:hideMark/>
          </w:tcPr>
          <w:p w14:paraId="757D8089"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Januari</w:t>
            </w:r>
          </w:p>
        </w:tc>
        <w:tc>
          <w:tcPr>
            <w:tcW w:w="1329" w:type="dxa"/>
            <w:shd w:val="clear" w:color="auto" w:fill="auto"/>
            <w:noWrap/>
            <w:vAlign w:val="center"/>
            <w:hideMark/>
          </w:tcPr>
          <w:p w14:paraId="6AB909FE"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38,636,944,667</w:t>
            </w:r>
          </w:p>
        </w:tc>
        <w:tc>
          <w:tcPr>
            <w:tcW w:w="1418" w:type="dxa"/>
            <w:shd w:val="clear" w:color="auto" w:fill="auto"/>
            <w:noWrap/>
            <w:vAlign w:val="center"/>
            <w:hideMark/>
          </w:tcPr>
          <w:p w14:paraId="57C149C9"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28,912,015,217</w:t>
            </w:r>
          </w:p>
        </w:tc>
        <w:tc>
          <w:tcPr>
            <w:tcW w:w="1248" w:type="dxa"/>
            <w:shd w:val="clear" w:color="auto" w:fill="auto"/>
            <w:noWrap/>
            <w:vAlign w:val="center"/>
            <w:hideMark/>
          </w:tcPr>
          <w:p w14:paraId="2D388F2B"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-7984325967</w:t>
            </w:r>
          </w:p>
        </w:tc>
        <w:tc>
          <w:tcPr>
            <w:tcW w:w="1248" w:type="dxa"/>
            <w:shd w:val="clear" w:color="auto" w:fill="auto"/>
            <w:noWrap/>
            <w:vAlign w:val="center"/>
            <w:hideMark/>
          </w:tcPr>
          <w:p w14:paraId="6DD934B8"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-21.64%</w:t>
            </w:r>
          </w:p>
        </w:tc>
        <w:tc>
          <w:tcPr>
            <w:tcW w:w="1097" w:type="dxa"/>
            <w:shd w:val="clear" w:color="auto" w:fill="auto"/>
            <w:noWrap/>
            <w:vAlign w:val="center"/>
            <w:hideMark/>
          </w:tcPr>
          <w:p w14:paraId="40C8575A" w14:textId="6CC574BA" w:rsidR="00B579D2" w:rsidRPr="00090491" w:rsidRDefault="00702B70" w:rsidP="00702B70">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r w:rsidR="00B579D2" w:rsidRPr="00090491" w14:paraId="2904B870" w14:textId="77777777" w:rsidTr="00702B70">
        <w:trPr>
          <w:trHeight w:val="300"/>
        </w:trPr>
        <w:tc>
          <w:tcPr>
            <w:tcW w:w="696" w:type="dxa"/>
            <w:vMerge/>
            <w:vAlign w:val="center"/>
            <w:hideMark/>
          </w:tcPr>
          <w:p w14:paraId="0AB8E98C"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418" w:type="dxa"/>
            <w:shd w:val="clear" w:color="auto" w:fill="auto"/>
            <w:noWrap/>
            <w:vAlign w:val="center"/>
            <w:hideMark/>
          </w:tcPr>
          <w:p w14:paraId="72E46910"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Februari</w:t>
            </w:r>
          </w:p>
        </w:tc>
        <w:tc>
          <w:tcPr>
            <w:tcW w:w="1329" w:type="dxa"/>
            <w:shd w:val="clear" w:color="auto" w:fill="auto"/>
            <w:noWrap/>
            <w:vAlign w:val="center"/>
            <w:hideMark/>
          </w:tcPr>
          <w:p w14:paraId="3F9F7669"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38,636,944,667</w:t>
            </w:r>
          </w:p>
        </w:tc>
        <w:tc>
          <w:tcPr>
            <w:tcW w:w="1418" w:type="dxa"/>
            <w:shd w:val="clear" w:color="auto" w:fill="auto"/>
            <w:noWrap/>
            <w:vAlign w:val="center"/>
            <w:hideMark/>
          </w:tcPr>
          <w:p w14:paraId="638E6DB0"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22,570,232,389</w:t>
            </w:r>
          </w:p>
        </w:tc>
        <w:tc>
          <w:tcPr>
            <w:tcW w:w="1248" w:type="dxa"/>
            <w:shd w:val="clear" w:color="auto" w:fill="auto"/>
            <w:noWrap/>
            <w:vAlign w:val="center"/>
            <w:hideMark/>
          </w:tcPr>
          <w:p w14:paraId="6A12E714"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-6341782828</w:t>
            </w:r>
          </w:p>
        </w:tc>
        <w:tc>
          <w:tcPr>
            <w:tcW w:w="1248" w:type="dxa"/>
            <w:shd w:val="clear" w:color="auto" w:fill="auto"/>
            <w:noWrap/>
            <w:vAlign w:val="center"/>
            <w:hideMark/>
          </w:tcPr>
          <w:p w14:paraId="7237EAEA"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-21.93%</w:t>
            </w:r>
          </w:p>
        </w:tc>
        <w:tc>
          <w:tcPr>
            <w:tcW w:w="1097" w:type="dxa"/>
            <w:shd w:val="clear" w:color="auto" w:fill="auto"/>
            <w:noWrap/>
            <w:vAlign w:val="center"/>
            <w:hideMark/>
          </w:tcPr>
          <w:p w14:paraId="663C0E7D" w14:textId="42BE40C7" w:rsidR="00B579D2" w:rsidRPr="00090491" w:rsidRDefault="00702B70" w:rsidP="00702B70">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r w:rsidR="00B579D2" w:rsidRPr="00090491" w14:paraId="33967418" w14:textId="77777777" w:rsidTr="00702B70">
        <w:trPr>
          <w:trHeight w:val="300"/>
        </w:trPr>
        <w:tc>
          <w:tcPr>
            <w:tcW w:w="696" w:type="dxa"/>
            <w:vMerge/>
            <w:vAlign w:val="center"/>
            <w:hideMark/>
          </w:tcPr>
          <w:p w14:paraId="35247129"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418" w:type="dxa"/>
            <w:shd w:val="clear" w:color="auto" w:fill="auto"/>
            <w:noWrap/>
            <w:vAlign w:val="center"/>
            <w:hideMark/>
          </w:tcPr>
          <w:p w14:paraId="52160EE1"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Maret</w:t>
            </w:r>
          </w:p>
        </w:tc>
        <w:tc>
          <w:tcPr>
            <w:tcW w:w="1329" w:type="dxa"/>
            <w:shd w:val="clear" w:color="auto" w:fill="auto"/>
            <w:noWrap/>
            <w:vAlign w:val="center"/>
            <w:hideMark/>
          </w:tcPr>
          <w:p w14:paraId="3345B78A"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38,636,944,667</w:t>
            </w:r>
          </w:p>
        </w:tc>
        <w:tc>
          <w:tcPr>
            <w:tcW w:w="1418" w:type="dxa"/>
            <w:shd w:val="clear" w:color="auto" w:fill="auto"/>
            <w:noWrap/>
            <w:vAlign w:val="center"/>
            <w:hideMark/>
          </w:tcPr>
          <w:p w14:paraId="149EEEE5"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33,405,023,171</w:t>
            </w:r>
          </w:p>
        </w:tc>
        <w:tc>
          <w:tcPr>
            <w:tcW w:w="1248" w:type="dxa"/>
            <w:shd w:val="clear" w:color="auto" w:fill="auto"/>
            <w:noWrap/>
            <w:vAlign w:val="center"/>
            <w:hideMark/>
          </w:tcPr>
          <w:p w14:paraId="303F7ECA"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10834790782</w:t>
            </w:r>
          </w:p>
        </w:tc>
        <w:tc>
          <w:tcPr>
            <w:tcW w:w="1248" w:type="dxa"/>
            <w:shd w:val="clear" w:color="auto" w:fill="auto"/>
            <w:noWrap/>
            <w:vAlign w:val="center"/>
            <w:hideMark/>
          </w:tcPr>
          <w:p w14:paraId="0EEFDCAF"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48.00%</w:t>
            </w:r>
          </w:p>
        </w:tc>
        <w:tc>
          <w:tcPr>
            <w:tcW w:w="1097" w:type="dxa"/>
            <w:shd w:val="clear" w:color="auto" w:fill="auto"/>
            <w:noWrap/>
            <w:vAlign w:val="center"/>
            <w:hideMark/>
          </w:tcPr>
          <w:p w14:paraId="22F1DC20"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Kurang Berhasil</w:t>
            </w:r>
          </w:p>
        </w:tc>
      </w:tr>
      <w:tr w:rsidR="00B579D2" w:rsidRPr="00090491" w14:paraId="179AA777" w14:textId="77777777" w:rsidTr="00702B70">
        <w:trPr>
          <w:trHeight w:val="300"/>
        </w:trPr>
        <w:tc>
          <w:tcPr>
            <w:tcW w:w="696" w:type="dxa"/>
            <w:vMerge/>
            <w:vAlign w:val="center"/>
            <w:hideMark/>
          </w:tcPr>
          <w:p w14:paraId="2DF08699"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418" w:type="dxa"/>
            <w:shd w:val="clear" w:color="auto" w:fill="auto"/>
            <w:noWrap/>
            <w:vAlign w:val="center"/>
            <w:hideMark/>
          </w:tcPr>
          <w:p w14:paraId="7F68792A"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April</w:t>
            </w:r>
          </w:p>
        </w:tc>
        <w:tc>
          <w:tcPr>
            <w:tcW w:w="1329" w:type="dxa"/>
            <w:shd w:val="clear" w:color="auto" w:fill="auto"/>
            <w:noWrap/>
            <w:vAlign w:val="center"/>
            <w:hideMark/>
          </w:tcPr>
          <w:p w14:paraId="65FD3B70"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38,636,944,667</w:t>
            </w:r>
          </w:p>
        </w:tc>
        <w:tc>
          <w:tcPr>
            <w:tcW w:w="1418" w:type="dxa"/>
            <w:shd w:val="clear" w:color="auto" w:fill="auto"/>
            <w:noWrap/>
            <w:vAlign w:val="center"/>
            <w:hideMark/>
          </w:tcPr>
          <w:p w14:paraId="3EDE2934"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23,606,029,010</w:t>
            </w:r>
          </w:p>
        </w:tc>
        <w:tc>
          <w:tcPr>
            <w:tcW w:w="1248" w:type="dxa"/>
            <w:shd w:val="clear" w:color="auto" w:fill="auto"/>
            <w:noWrap/>
            <w:vAlign w:val="center"/>
            <w:hideMark/>
          </w:tcPr>
          <w:p w14:paraId="6BDF90D8"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-9798994161</w:t>
            </w:r>
          </w:p>
        </w:tc>
        <w:tc>
          <w:tcPr>
            <w:tcW w:w="1248" w:type="dxa"/>
            <w:shd w:val="clear" w:color="auto" w:fill="auto"/>
            <w:noWrap/>
            <w:vAlign w:val="center"/>
            <w:hideMark/>
          </w:tcPr>
          <w:p w14:paraId="7AC4B051"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-29.33%</w:t>
            </w:r>
          </w:p>
        </w:tc>
        <w:tc>
          <w:tcPr>
            <w:tcW w:w="1097" w:type="dxa"/>
            <w:shd w:val="clear" w:color="auto" w:fill="auto"/>
            <w:noWrap/>
            <w:vAlign w:val="center"/>
            <w:hideMark/>
          </w:tcPr>
          <w:p w14:paraId="66AD0B62" w14:textId="6DB48F42" w:rsidR="00B579D2" w:rsidRPr="00090491" w:rsidRDefault="00702B70" w:rsidP="00702B70">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r w:rsidR="00B579D2" w:rsidRPr="00090491" w14:paraId="2DDE8BCC" w14:textId="77777777" w:rsidTr="00702B70">
        <w:trPr>
          <w:trHeight w:val="300"/>
        </w:trPr>
        <w:tc>
          <w:tcPr>
            <w:tcW w:w="696" w:type="dxa"/>
            <w:vMerge/>
            <w:vAlign w:val="center"/>
            <w:hideMark/>
          </w:tcPr>
          <w:p w14:paraId="2317332F"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418" w:type="dxa"/>
            <w:shd w:val="clear" w:color="auto" w:fill="auto"/>
            <w:noWrap/>
            <w:vAlign w:val="center"/>
            <w:hideMark/>
          </w:tcPr>
          <w:p w14:paraId="4C135955"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Mei</w:t>
            </w:r>
          </w:p>
        </w:tc>
        <w:tc>
          <w:tcPr>
            <w:tcW w:w="1329" w:type="dxa"/>
            <w:shd w:val="clear" w:color="auto" w:fill="auto"/>
            <w:noWrap/>
            <w:vAlign w:val="center"/>
            <w:hideMark/>
          </w:tcPr>
          <w:p w14:paraId="1D56E1C1"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38,636,944,667</w:t>
            </w:r>
          </w:p>
        </w:tc>
        <w:tc>
          <w:tcPr>
            <w:tcW w:w="1418" w:type="dxa"/>
            <w:shd w:val="clear" w:color="auto" w:fill="auto"/>
            <w:noWrap/>
            <w:vAlign w:val="center"/>
            <w:hideMark/>
          </w:tcPr>
          <w:p w14:paraId="291F74B8"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33,288,171,829</w:t>
            </w:r>
          </w:p>
        </w:tc>
        <w:tc>
          <w:tcPr>
            <w:tcW w:w="1248" w:type="dxa"/>
            <w:shd w:val="clear" w:color="auto" w:fill="auto"/>
            <w:noWrap/>
            <w:vAlign w:val="center"/>
            <w:hideMark/>
          </w:tcPr>
          <w:p w14:paraId="36CD74E3"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9682142819</w:t>
            </w:r>
          </w:p>
        </w:tc>
        <w:tc>
          <w:tcPr>
            <w:tcW w:w="1248" w:type="dxa"/>
            <w:shd w:val="clear" w:color="auto" w:fill="auto"/>
            <w:noWrap/>
            <w:vAlign w:val="center"/>
            <w:hideMark/>
          </w:tcPr>
          <w:p w14:paraId="0309EB3B"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41.02%</w:t>
            </w:r>
          </w:p>
        </w:tc>
        <w:tc>
          <w:tcPr>
            <w:tcW w:w="1097" w:type="dxa"/>
            <w:shd w:val="clear" w:color="auto" w:fill="auto"/>
            <w:noWrap/>
            <w:vAlign w:val="center"/>
            <w:hideMark/>
          </w:tcPr>
          <w:p w14:paraId="2E91E3D7"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Kurang Berhasil</w:t>
            </w:r>
          </w:p>
        </w:tc>
      </w:tr>
      <w:tr w:rsidR="00B579D2" w:rsidRPr="00090491" w14:paraId="1CE747A6" w14:textId="77777777" w:rsidTr="00702B70">
        <w:trPr>
          <w:trHeight w:val="300"/>
        </w:trPr>
        <w:tc>
          <w:tcPr>
            <w:tcW w:w="696" w:type="dxa"/>
            <w:vMerge/>
            <w:vAlign w:val="center"/>
            <w:hideMark/>
          </w:tcPr>
          <w:p w14:paraId="4DA5CFAD"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418" w:type="dxa"/>
            <w:shd w:val="clear" w:color="auto" w:fill="auto"/>
            <w:noWrap/>
            <w:vAlign w:val="center"/>
            <w:hideMark/>
          </w:tcPr>
          <w:p w14:paraId="6D1CED05"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Juni</w:t>
            </w:r>
          </w:p>
        </w:tc>
        <w:tc>
          <w:tcPr>
            <w:tcW w:w="1329" w:type="dxa"/>
            <w:shd w:val="clear" w:color="auto" w:fill="auto"/>
            <w:noWrap/>
            <w:vAlign w:val="center"/>
            <w:hideMark/>
          </w:tcPr>
          <w:p w14:paraId="09BDDC78"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38,636,944,667</w:t>
            </w:r>
          </w:p>
        </w:tc>
        <w:tc>
          <w:tcPr>
            <w:tcW w:w="1418" w:type="dxa"/>
            <w:shd w:val="clear" w:color="auto" w:fill="auto"/>
            <w:noWrap/>
            <w:vAlign w:val="center"/>
            <w:hideMark/>
          </w:tcPr>
          <w:p w14:paraId="53BFA09D"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22,982,434,472</w:t>
            </w:r>
          </w:p>
        </w:tc>
        <w:tc>
          <w:tcPr>
            <w:tcW w:w="1248" w:type="dxa"/>
            <w:shd w:val="clear" w:color="auto" w:fill="auto"/>
            <w:noWrap/>
            <w:vAlign w:val="center"/>
            <w:hideMark/>
          </w:tcPr>
          <w:p w14:paraId="798189A3"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-10305737357</w:t>
            </w:r>
          </w:p>
        </w:tc>
        <w:tc>
          <w:tcPr>
            <w:tcW w:w="1248" w:type="dxa"/>
            <w:shd w:val="clear" w:color="auto" w:fill="auto"/>
            <w:noWrap/>
            <w:vAlign w:val="center"/>
            <w:hideMark/>
          </w:tcPr>
          <w:p w14:paraId="798A33EA"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-30.96%</w:t>
            </w:r>
          </w:p>
        </w:tc>
        <w:tc>
          <w:tcPr>
            <w:tcW w:w="1097" w:type="dxa"/>
            <w:shd w:val="clear" w:color="auto" w:fill="auto"/>
            <w:noWrap/>
            <w:vAlign w:val="center"/>
            <w:hideMark/>
          </w:tcPr>
          <w:p w14:paraId="45F68208" w14:textId="7A0C8C06" w:rsidR="00B579D2" w:rsidRPr="00090491" w:rsidRDefault="00702B70" w:rsidP="00702B70">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r w:rsidR="00B579D2" w:rsidRPr="00090491" w14:paraId="540D93AA" w14:textId="77777777" w:rsidTr="00702B70">
        <w:trPr>
          <w:trHeight w:val="300"/>
        </w:trPr>
        <w:tc>
          <w:tcPr>
            <w:tcW w:w="696" w:type="dxa"/>
            <w:vMerge/>
            <w:vAlign w:val="center"/>
            <w:hideMark/>
          </w:tcPr>
          <w:p w14:paraId="6FB45D81"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418" w:type="dxa"/>
            <w:shd w:val="clear" w:color="auto" w:fill="auto"/>
            <w:noWrap/>
            <w:vAlign w:val="center"/>
            <w:hideMark/>
          </w:tcPr>
          <w:p w14:paraId="75741286"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Juli</w:t>
            </w:r>
          </w:p>
        </w:tc>
        <w:tc>
          <w:tcPr>
            <w:tcW w:w="1329" w:type="dxa"/>
            <w:shd w:val="clear" w:color="auto" w:fill="auto"/>
            <w:noWrap/>
            <w:vAlign w:val="center"/>
            <w:hideMark/>
          </w:tcPr>
          <w:p w14:paraId="00F797D8"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38,636,944,667</w:t>
            </w:r>
          </w:p>
        </w:tc>
        <w:tc>
          <w:tcPr>
            <w:tcW w:w="1418" w:type="dxa"/>
            <w:shd w:val="clear" w:color="auto" w:fill="auto"/>
            <w:noWrap/>
            <w:vAlign w:val="center"/>
            <w:hideMark/>
          </w:tcPr>
          <w:p w14:paraId="3588E202"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22,191,313,526</w:t>
            </w:r>
          </w:p>
        </w:tc>
        <w:tc>
          <w:tcPr>
            <w:tcW w:w="1248" w:type="dxa"/>
            <w:shd w:val="clear" w:color="auto" w:fill="auto"/>
            <w:noWrap/>
            <w:vAlign w:val="center"/>
            <w:hideMark/>
          </w:tcPr>
          <w:p w14:paraId="5F532478"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-791120946</w:t>
            </w:r>
          </w:p>
        </w:tc>
        <w:tc>
          <w:tcPr>
            <w:tcW w:w="1248" w:type="dxa"/>
            <w:shd w:val="clear" w:color="auto" w:fill="auto"/>
            <w:noWrap/>
            <w:vAlign w:val="center"/>
            <w:hideMark/>
          </w:tcPr>
          <w:p w14:paraId="13AAE850"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-3.44%</w:t>
            </w:r>
          </w:p>
        </w:tc>
        <w:tc>
          <w:tcPr>
            <w:tcW w:w="1097" w:type="dxa"/>
            <w:shd w:val="clear" w:color="auto" w:fill="auto"/>
            <w:noWrap/>
            <w:vAlign w:val="center"/>
            <w:hideMark/>
          </w:tcPr>
          <w:p w14:paraId="1E9EFAF0" w14:textId="088AF1E9" w:rsidR="00B579D2" w:rsidRPr="00090491" w:rsidRDefault="00702B70" w:rsidP="00702B70">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r w:rsidR="00B579D2" w:rsidRPr="00090491" w14:paraId="3E7D992A" w14:textId="77777777" w:rsidTr="00702B70">
        <w:trPr>
          <w:trHeight w:val="300"/>
        </w:trPr>
        <w:tc>
          <w:tcPr>
            <w:tcW w:w="696" w:type="dxa"/>
            <w:vMerge/>
            <w:vAlign w:val="center"/>
            <w:hideMark/>
          </w:tcPr>
          <w:p w14:paraId="27E6CFBA"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418" w:type="dxa"/>
            <w:shd w:val="clear" w:color="auto" w:fill="auto"/>
            <w:noWrap/>
            <w:vAlign w:val="center"/>
            <w:hideMark/>
          </w:tcPr>
          <w:p w14:paraId="5CBBECC8"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Agustus</w:t>
            </w:r>
          </w:p>
        </w:tc>
        <w:tc>
          <w:tcPr>
            <w:tcW w:w="1329" w:type="dxa"/>
            <w:shd w:val="clear" w:color="auto" w:fill="auto"/>
            <w:noWrap/>
            <w:vAlign w:val="center"/>
            <w:hideMark/>
          </w:tcPr>
          <w:p w14:paraId="3077A92C"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38,636,944,667</w:t>
            </w:r>
          </w:p>
        </w:tc>
        <w:tc>
          <w:tcPr>
            <w:tcW w:w="1418" w:type="dxa"/>
            <w:shd w:val="clear" w:color="auto" w:fill="auto"/>
            <w:noWrap/>
            <w:vAlign w:val="center"/>
            <w:hideMark/>
          </w:tcPr>
          <w:p w14:paraId="79A1C1C4"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32,350,650,489</w:t>
            </w:r>
          </w:p>
        </w:tc>
        <w:tc>
          <w:tcPr>
            <w:tcW w:w="1248" w:type="dxa"/>
            <w:shd w:val="clear" w:color="auto" w:fill="auto"/>
            <w:noWrap/>
            <w:vAlign w:val="center"/>
            <w:hideMark/>
          </w:tcPr>
          <w:p w14:paraId="4D9372AA"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10159336963</w:t>
            </w:r>
          </w:p>
        </w:tc>
        <w:tc>
          <w:tcPr>
            <w:tcW w:w="1248" w:type="dxa"/>
            <w:shd w:val="clear" w:color="auto" w:fill="auto"/>
            <w:noWrap/>
            <w:vAlign w:val="center"/>
            <w:hideMark/>
          </w:tcPr>
          <w:p w14:paraId="2CA2C458"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45.78%</w:t>
            </w:r>
          </w:p>
        </w:tc>
        <w:tc>
          <w:tcPr>
            <w:tcW w:w="1097" w:type="dxa"/>
            <w:shd w:val="clear" w:color="auto" w:fill="auto"/>
            <w:noWrap/>
            <w:vAlign w:val="center"/>
            <w:hideMark/>
          </w:tcPr>
          <w:p w14:paraId="7B531C9C"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Kurang Berhasil</w:t>
            </w:r>
          </w:p>
        </w:tc>
      </w:tr>
      <w:tr w:rsidR="00B579D2" w:rsidRPr="00090491" w14:paraId="296330C6" w14:textId="77777777" w:rsidTr="00702B70">
        <w:trPr>
          <w:trHeight w:val="300"/>
        </w:trPr>
        <w:tc>
          <w:tcPr>
            <w:tcW w:w="696" w:type="dxa"/>
            <w:vMerge/>
            <w:vAlign w:val="center"/>
            <w:hideMark/>
          </w:tcPr>
          <w:p w14:paraId="7369A9E9"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418" w:type="dxa"/>
            <w:shd w:val="clear" w:color="auto" w:fill="auto"/>
            <w:noWrap/>
            <w:vAlign w:val="center"/>
            <w:hideMark/>
          </w:tcPr>
          <w:p w14:paraId="37A83EB0"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September</w:t>
            </w:r>
          </w:p>
        </w:tc>
        <w:tc>
          <w:tcPr>
            <w:tcW w:w="1329" w:type="dxa"/>
            <w:shd w:val="clear" w:color="auto" w:fill="auto"/>
            <w:noWrap/>
            <w:vAlign w:val="center"/>
            <w:hideMark/>
          </w:tcPr>
          <w:p w14:paraId="4C79C745"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38,636,944,667</w:t>
            </w:r>
          </w:p>
        </w:tc>
        <w:tc>
          <w:tcPr>
            <w:tcW w:w="1418" w:type="dxa"/>
            <w:shd w:val="clear" w:color="auto" w:fill="auto"/>
            <w:noWrap/>
            <w:vAlign w:val="center"/>
            <w:hideMark/>
          </w:tcPr>
          <w:p w14:paraId="76DE7A07"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25,895,138,931</w:t>
            </w:r>
          </w:p>
        </w:tc>
        <w:tc>
          <w:tcPr>
            <w:tcW w:w="1248" w:type="dxa"/>
            <w:shd w:val="clear" w:color="auto" w:fill="auto"/>
            <w:noWrap/>
            <w:vAlign w:val="center"/>
            <w:hideMark/>
          </w:tcPr>
          <w:p w14:paraId="4FFC6830"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-6455511558</w:t>
            </w:r>
          </w:p>
        </w:tc>
        <w:tc>
          <w:tcPr>
            <w:tcW w:w="1248" w:type="dxa"/>
            <w:shd w:val="clear" w:color="auto" w:fill="auto"/>
            <w:noWrap/>
            <w:vAlign w:val="center"/>
            <w:hideMark/>
          </w:tcPr>
          <w:p w14:paraId="2135C6D7"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-19.95%</w:t>
            </w:r>
          </w:p>
        </w:tc>
        <w:tc>
          <w:tcPr>
            <w:tcW w:w="1097" w:type="dxa"/>
            <w:shd w:val="clear" w:color="auto" w:fill="auto"/>
            <w:noWrap/>
            <w:vAlign w:val="center"/>
            <w:hideMark/>
          </w:tcPr>
          <w:p w14:paraId="2719F1EF" w14:textId="239CC408" w:rsidR="00B579D2" w:rsidRPr="00090491" w:rsidRDefault="00702B70" w:rsidP="00702B70">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r w:rsidR="00B579D2" w:rsidRPr="00090491" w14:paraId="5B1FA0F0" w14:textId="77777777" w:rsidTr="00702B70">
        <w:trPr>
          <w:trHeight w:val="300"/>
        </w:trPr>
        <w:tc>
          <w:tcPr>
            <w:tcW w:w="696" w:type="dxa"/>
            <w:vMerge/>
            <w:vAlign w:val="center"/>
            <w:hideMark/>
          </w:tcPr>
          <w:p w14:paraId="5D52D253"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418" w:type="dxa"/>
            <w:shd w:val="clear" w:color="auto" w:fill="auto"/>
            <w:noWrap/>
            <w:vAlign w:val="center"/>
            <w:hideMark/>
          </w:tcPr>
          <w:p w14:paraId="4D5BB569"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Oktober</w:t>
            </w:r>
          </w:p>
        </w:tc>
        <w:tc>
          <w:tcPr>
            <w:tcW w:w="1329" w:type="dxa"/>
            <w:shd w:val="clear" w:color="auto" w:fill="auto"/>
            <w:noWrap/>
            <w:vAlign w:val="center"/>
            <w:hideMark/>
          </w:tcPr>
          <w:p w14:paraId="524B4F44"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38,636,944,667</w:t>
            </w:r>
          </w:p>
        </w:tc>
        <w:tc>
          <w:tcPr>
            <w:tcW w:w="1418" w:type="dxa"/>
            <w:shd w:val="clear" w:color="auto" w:fill="auto"/>
            <w:noWrap/>
            <w:vAlign w:val="center"/>
            <w:hideMark/>
          </w:tcPr>
          <w:p w14:paraId="2E2CC08A"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28,468,448,695</w:t>
            </w:r>
          </w:p>
        </w:tc>
        <w:tc>
          <w:tcPr>
            <w:tcW w:w="1248" w:type="dxa"/>
            <w:shd w:val="clear" w:color="auto" w:fill="auto"/>
            <w:noWrap/>
            <w:vAlign w:val="center"/>
            <w:hideMark/>
          </w:tcPr>
          <w:p w14:paraId="05E34A00"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2573309764</w:t>
            </w:r>
          </w:p>
        </w:tc>
        <w:tc>
          <w:tcPr>
            <w:tcW w:w="1248" w:type="dxa"/>
            <w:shd w:val="clear" w:color="auto" w:fill="auto"/>
            <w:noWrap/>
            <w:vAlign w:val="center"/>
            <w:hideMark/>
          </w:tcPr>
          <w:p w14:paraId="7B9A89A2"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9.94%</w:t>
            </w:r>
          </w:p>
        </w:tc>
        <w:tc>
          <w:tcPr>
            <w:tcW w:w="1097" w:type="dxa"/>
            <w:shd w:val="clear" w:color="auto" w:fill="auto"/>
            <w:noWrap/>
            <w:vAlign w:val="center"/>
            <w:hideMark/>
          </w:tcPr>
          <w:p w14:paraId="729F0F6C" w14:textId="7218251A" w:rsidR="00B579D2" w:rsidRPr="00090491" w:rsidRDefault="00702B70" w:rsidP="00702B70">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r w:rsidR="00B579D2" w:rsidRPr="00090491" w14:paraId="4C2171E6" w14:textId="77777777" w:rsidTr="00702B70">
        <w:trPr>
          <w:trHeight w:val="300"/>
        </w:trPr>
        <w:tc>
          <w:tcPr>
            <w:tcW w:w="696" w:type="dxa"/>
            <w:vMerge/>
            <w:vAlign w:val="center"/>
            <w:hideMark/>
          </w:tcPr>
          <w:p w14:paraId="676DF705"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418" w:type="dxa"/>
            <w:shd w:val="clear" w:color="auto" w:fill="auto"/>
            <w:noWrap/>
            <w:vAlign w:val="center"/>
            <w:hideMark/>
          </w:tcPr>
          <w:p w14:paraId="00AA60DF"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November</w:t>
            </w:r>
          </w:p>
        </w:tc>
        <w:tc>
          <w:tcPr>
            <w:tcW w:w="1329" w:type="dxa"/>
            <w:shd w:val="clear" w:color="auto" w:fill="auto"/>
            <w:noWrap/>
            <w:vAlign w:val="center"/>
            <w:hideMark/>
          </w:tcPr>
          <w:p w14:paraId="23530DA0"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38,636,944,667</w:t>
            </w:r>
          </w:p>
        </w:tc>
        <w:tc>
          <w:tcPr>
            <w:tcW w:w="1418" w:type="dxa"/>
            <w:shd w:val="clear" w:color="auto" w:fill="auto"/>
            <w:noWrap/>
            <w:vAlign w:val="center"/>
            <w:hideMark/>
          </w:tcPr>
          <w:p w14:paraId="443E78F6"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30,441,195,776</w:t>
            </w:r>
          </w:p>
        </w:tc>
        <w:tc>
          <w:tcPr>
            <w:tcW w:w="1248" w:type="dxa"/>
            <w:shd w:val="clear" w:color="auto" w:fill="auto"/>
            <w:noWrap/>
            <w:vAlign w:val="center"/>
            <w:hideMark/>
          </w:tcPr>
          <w:p w14:paraId="2BB33F6F"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1972747081</w:t>
            </w:r>
          </w:p>
        </w:tc>
        <w:tc>
          <w:tcPr>
            <w:tcW w:w="1248" w:type="dxa"/>
            <w:shd w:val="clear" w:color="auto" w:fill="auto"/>
            <w:noWrap/>
            <w:vAlign w:val="center"/>
            <w:hideMark/>
          </w:tcPr>
          <w:p w14:paraId="16956130"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6.93%</w:t>
            </w:r>
          </w:p>
        </w:tc>
        <w:tc>
          <w:tcPr>
            <w:tcW w:w="1097" w:type="dxa"/>
            <w:shd w:val="clear" w:color="auto" w:fill="auto"/>
            <w:noWrap/>
            <w:vAlign w:val="center"/>
            <w:hideMark/>
          </w:tcPr>
          <w:p w14:paraId="7BBE3C6F" w14:textId="7379280D" w:rsidR="00B579D2" w:rsidRPr="00090491" w:rsidRDefault="00702B70" w:rsidP="00702B70">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r w:rsidR="00B579D2" w:rsidRPr="00090491" w14:paraId="1296943B" w14:textId="77777777" w:rsidTr="00702B70">
        <w:trPr>
          <w:trHeight w:val="300"/>
        </w:trPr>
        <w:tc>
          <w:tcPr>
            <w:tcW w:w="696" w:type="dxa"/>
            <w:vMerge/>
            <w:vAlign w:val="center"/>
            <w:hideMark/>
          </w:tcPr>
          <w:p w14:paraId="3A1B5CE5"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418" w:type="dxa"/>
            <w:shd w:val="clear" w:color="auto" w:fill="auto"/>
            <w:noWrap/>
            <w:vAlign w:val="center"/>
            <w:hideMark/>
          </w:tcPr>
          <w:p w14:paraId="46C79CF3"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Desember</w:t>
            </w:r>
          </w:p>
        </w:tc>
        <w:tc>
          <w:tcPr>
            <w:tcW w:w="1329" w:type="dxa"/>
            <w:shd w:val="clear" w:color="auto" w:fill="auto"/>
            <w:noWrap/>
            <w:vAlign w:val="center"/>
            <w:hideMark/>
          </w:tcPr>
          <w:p w14:paraId="72DCF55C"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38,636,944,667</w:t>
            </w:r>
          </w:p>
        </w:tc>
        <w:tc>
          <w:tcPr>
            <w:tcW w:w="1418" w:type="dxa"/>
            <w:shd w:val="clear" w:color="auto" w:fill="auto"/>
            <w:noWrap/>
            <w:vAlign w:val="center"/>
            <w:hideMark/>
          </w:tcPr>
          <w:p w14:paraId="21BDB785"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48,285,988,686</w:t>
            </w:r>
          </w:p>
        </w:tc>
        <w:tc>
          <w:tcPr>
            <w:tcW w:w="1248" w:type="dxa"/>
            <w:shd w:val="clear" w:color="auto" w:fill="auto"/>
            <w:noWrap/>
            <w:vAlign w:val="center"/>
            <w:hideMark/>
          </w:tcPr>
          <w:p w14:paraId="06362EC7"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17844792910</w:t>
            </w:r>
          </w:p>
        </w:tc>
        <w:tc>
          <w:tcPr>
            <w:tcW w:w="1248" w:type="dxa"/>
            <w:shd w:val="clear" w:color="auto" w:fill="auto"/>
            <w:noWrap/>
            <w:vAlign w:val="center"/>
            <w:hideMark/>
          </w:tcPr>
          <w:p w14:paraId="67AD4A61"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58.62%</w:t>
            </w:r>
          </w:p>
        </w:tc>
        <w:tc>
          <w:tcPr>
            <w:tcW w:w="1097" w:type="dxa"/>
            <w:shd w:val="clear" w:color="auto" w:fill="auto"/>
            <w:noWrap/>
            <w:vAlign w:val="center"/>
            <w:hideMark/>
          </w:tcPr>
          <w:p w14:paraId="7E0B4D04"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Cukup sukses</w:t>
            </w:r>
          </w:p>
        </w:tc>
      </w:tr>
      <w:tr w:rsidR="00B579D2" w:rsidRPr="00090491" w14:paraId="7E8759A6" w14:textId="77777777" w:rsidTr="00702B70">
        <w:trPr>
          <w:trHeight w:val="300"/>
        </w:trPr>
        <w:tc>
          <w:tcPr>
            <w:tcW w:w="696" w:type="dxa"/>
            <w:vMerge w:val="restart"/>
            <w:shd w:val="clear" w:color="auto" w:fill="auto"/>
            <w:noWrap/>
            <w:vAlign w:val="center"/>
            <w:hideMark/>
          </w:tcPr>
          <w:p w14:paraId="35C165FD"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2020</w:t>
            </w:r>
          </w:p>
        </w:tc>
        <w:tc>
          <w:tcPr>
            <w:tcW w:w="1418" w:type="dxa"/>
            <w:shd w:val="clear" w:color="auto" w:fill="auto"/>
            <w:noWrap/>
            <w:vAlign w:val="center"/>
            <w:hideMark/>
          </w:tcPr>
          <w:p w14:paraId="57726A7C"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Januari</w:t>
            </w:r>
          </w:p>
        </w:tc>
        <w:tc>
          <w:tcPr>
            <w:tcW w:w="1329" w:type="dxa"/>
            <w:shd w:val="clear" w:color="auto" w:fill="auto"/>
            <w:noWrap/>
            <w:vAlign w:val="center"/>
            <w:hideMark/>
          </w:tcPr>
          <w:p w14:paraId="5B6BED23"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35,092,599,583</w:t>
            </w:r>
          </w:p>
        </w:tc>
        <w:tc>
          <w:tcPr>
            <w:tcW w:w="1418" w:type="dxa"/>
            <w:shd w:val="clear" w:color="auto" w:fill="auto"/>
            <w:noWrap/>
            <w:vAlign w:val="center"/>
            <w:hideMark/>
          </w:tcPr>
          <w:p w14:paraId="56754C9A"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27,585,746,928</w:t>
            </w:r>
          </w:p>
        </w:tc>
        <w:tc>
          <w:tcPr>
            <w:tcW w:w="1248" w:type="dxa"/>
            <w:shd w:val="clear" w:color="auto" w:fill="auto"/>
            <w:noWrap/>
            <w:vAlign w:val="center"/>
            <w:hideMark/>
          </w:tcPr>
          <w:p w14:paraId="6D089792"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-20700241758</w:t>
            </w:r>
          </w:p>
        </w:tc>
        <w:tc>
          <w:tcPr>
            <w:tcW w:w="1248" w:type="dxa"/>
            <w:shd w:val="clear" w:color="auto" w:fill="auto"/>
            <w:noWrap/>
            <w:vAlign w:val="center"/>
            <w:hideMark/>
          </w:tcPr>
          <w:p w14:paraId="7DAB9DE4"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-42.87%</w:t>
            </w:r>
          </w:p>
        </w:tc>
        <w:tc>
          <w:tcPr>
            <w:tcW w:w="1097" w:type="dxa"/>
            <w:shd w:val="clear" w:color="auto" w:fill="auto"/>
            <w:noWrap/>
            <w:vAlign w:val="center"/>
            <w:hideMark/>
          </w:tcPr>
          <w:p w14:paraId="3BD53CB9" w14:textId="17BD7B44" w:rsidR="00B579D2" w:rsidRPr="00090491" w:rsidRDefault="00702B70" w:rsidP="00702B70">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r w:rsidR="00B579D2" w:rsidRPr="00090491" w14:paraId="549489D6" w14:textId="77777777" w:rsidTr="00702B70">
        <w:trPr>
          <w:trHeight w:val="300"/>
        </w:trPr>
        <w:tc>
          <w:tcPr>
            <w:tcW w:w="696" w:type="dxa"/>
            <w:vMerge/>
            <w:vAlign w:val="center"/>
            <w:hideMark/>
          </w:tcPr>
          <w:p w14:paraId="29872A58"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418" w:type="dxa"/>
            <w:shd w:val="clear" w:color="auto" w:fill="auto"/>
            <w:noWrap/>
            <w:vAlign w:val="center"/>
            <w:hideMark/>
          </w:tcPr>
          <w:p w14:paraId="41704151"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Februari</w:t>
            </w:r>
          </w:p>
        </w:tc>
        <w:tc>
          <w:tcPr>
            <w:tcW w:w="1329" w:type="dxa"/>
            <w:shd w:val="clear" w:color="auto" w:fill="auto"/>
            <w:noWrap/>
            <w:vAlign w:val="center"/>
            <w:hideMark/>
          </w:tcPr>
          <w:p w14:paraId="0A86A7FB"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35,092,599,583</w:t>
            </w:r>
          </w:p>
        </w:tc>
        <w:tc>
          <w:tcPr>
            <w:tcW w:w="1418" w:type="dxa"/>
            <w:shd w:val="clear" w:color="auto" w:fill="auto"/>
            <w:noWrap/>
            <w:vAlign w:val="center"/>
            <w:hideMark/>
          </w:tcPr>
          <w:p w14:paraId="6AE6FCB5"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22,219,176,784</w:t>
            </w:r>
          </w:p>
        </w:tc>
        <w:tc>
          <w:tcPr>
            <w:tcW w:w="1248" w:type="dxa"/>
            <w:shd w:val="clear" w:color="auto" w:fill="auto"/>
            <w:noWrap/>
            <w:vAlign w:val="center"/>
            <w:hideMark/>
          </w:tcPr>
          <w:p w14:paraId="3A799242"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-5366570144</w:t>
            </w:r>
          </w:p>
        </w:tc>
        <w:tc>
          <w:tcPr>
            <w:tcW w:w="1248" w:type="dxa"/>
            <w:shd w:val="clear" w:color="auto" w:fill="auto"/>
            <w:noWrap/>
            <w:vAlign w:val="center"/>
            <w:hideMark/>
          </w:tcPr>
          <w:p w14:paraId="64ECB408"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-19.45%</w:t>
            </w:r>
          </w:p>
        </w:tc>
        <w:tc>
          <w:tcPr>
            <w:tcW w:w="1097" w:type="dxa"/>
            <w:shd w:val="clear" w:color="auto" w:fill="auto"/>
            <w:noWrap/>
            <w:vAlign w:val="center"/>
            <w:hideMark/>
          </w:tcPr>
          <w:p w14:paraId="67C390BD" w14:textId="24CE3D84" w:rsidR="00B579D2" w:rsidRPr="00090491" w:rsidRDefault="00702B70" w:rsidP="00702B70">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r w:rsidR="00B579D2" w:rsidRPr="00090491" w14:paraId="2ED287AD" w14:textId="77777777" w:rsidTr="00702B70">
        <w:trPr>
          <w:trHeight w:val="300"/>
        </w:trPr>
        <w:tc>
          <w:tcPr>
            <w:tcW w:w="696" w:type="dxa"/>
            <w:vMerge/>
            <w:vAlign w:val="center"/>
            <w:hideMark/>
          </w:tcPr>
          <w:p w14:paraId="6178B526"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418" w:type="dxa"/>
            <w:shd w:val="clear" w:color="auto" w:fill="auto"/>
            <w:noWrap/>
            <w:vAlign w:val="center"/>
            <w:hideMark/>
          </w:tcPr>
          <w:p w14:paraId="6ECA6DE9"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Maret</w:t>
            </w:r>
          </w:p>
        </w:tc>
        <w:tc>
          <w:tcPr>
            <w:tcW w:w="1329" w:type="dxa"/>
            <w:shd w:val="clear" w:color="auto" w:fill="auto"/>
            <w:noWrap/>
            <w:vAlign w:val="center"/>
            <w:hideMark/>
          </w:tcPr>
          <w:p w14:paraId="66E76E31"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35,092,599,583</w:t>
            </w:r>
          </w:p>
        </w:tc>
        <w:tc>
          <w:tcPr>
            <w:tcW w:w="1418" w:type="dxa"/>
            <w:shd w:val="clear" w:color="auto" w:fill="auto"/>
            <w:noWrap/>
            <w:vAlign w:val="center"/>
            <w:hideMark/>
          </w:tcPr>
          <w:p w14:paraId="577B3307"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22,644,530,682</w:t>
            </w:r>
          </w:p>
        </w:tc>
        <w:tc>
          <w:tcPr>
            <w:tcW w:w="1248" w:type="dxa"/>
            <w:shd w:val="clear" w:color="auto" w:fill="auto"/>
            <w:noWrap/>
            <w:vAlign w:val="center"/>
            <w:hideMark/>
          </w:tcPr>
          <w:p w14:paraId="2C617C98"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425353898</w:t>
            </w:r>
          </w:p>
        </w:tc>
        <w:tc>
          <w:tcPr>
            <w:tcW w:w="1248" w:type="dxa"/>
            <w:shd w:val="clear" w:color="auto" w:fill="auto"/>
            <w:noWrap/>
            <w:vAlign w:val="center"/>
            <w:hideMark/>
          </w:tcPr>
          <w:p w14:paraId="32F5A005"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1.91%</w:t>
            </w:r>
          </w:p>
        </w:tc>
        <w:tc>
          <w:tcPr>
            <w:tcW w:w="1097" w:type="dxa"/>
            <w:shd w:val="clear" w:color="auto" w:fill="auto"/>
            <w:noWrap/>
            <w:vAlign w:val="center"/>
            <w:hideMark/>
          </w:tcPr>
          <w:p w14:paraId="1408C0A0" w14:textId="74AFBB4B" w:rsidR="00B579D2" w:rsidRPr="00090491" w:rsidRDefault="00702B70" w:rsidP="00702B70">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r w:rsidR="00B579D2" w:rsidRPr="00090491" w14:paraId="283AD7B4" w14:textId="77777777" w:rsidTr="00702B70">
        <w:trPr>
          <w:trHeight w:val="300"/>
        </w:trPr>
        <w:tc>
          <w:tcPr>
            <w:tcW w:w="696" w:type="dxa"/>
            <w:vMerge/>
            <w:vAlign w:val="center"/>
            <w:hideMark/>
          </w:tcPr>
          <w:p w14:paraId="5DABD19C"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418" w:type="dxa"/>
            <w:shd w:val="clear" w:color="auto" w:fill="auto"/>
            <w:noWrap/>
            <w:vAlign w:val="center"/>
            <w:hideMark/>
          </w:tcPr>
          <w:p w14:paraId="23953EBE"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April</w:t>
            </w:r>
          </w:p>
        </w:tc>
        <w:tc>
          <w:tcPr>
            <w:tcW w:w="1329" w:type="dxa"/>
            <w:shd w:val="clear" w:color="auto" w:fill="auto"/>
            <w:noWrap/>
            <w:vAlign w:val="center"/>
            <w:hideMark/>
          </w:tcPr>
          <w:p w14:paraId="2F94B62C"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35,092,599,583</w:t>
            </w:r>
          </w:p>
        </w:tc>
        <w:tc>
          <w:tcPr>
            <w:tcW w:w="1418" w:type="dxa"/>
            <w:shd w:val="clear" w:color="auto" w:fill="auto"/>
            <w:noWrap/>
            <w:vAlign w:val="center"/>
            <w:hideMark/>
          </w:tcPr>
          <w:p w14:paraId="771D83D5"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18,743,912,287</w:t>
            </w:r>
          </w:p>
        </w:tc>
        <w:tc>
          <w:tcPr>
            <w:tcW w:w="1248" w:type="dxa"/>
            <w:shd w:val="clear" w:color="auto" w:fill="auto"/>
            <w:noWrap/>
            <w:vAlign w:val="center"/>
            <w:hideMark/>
          </w:tcPr>
          <w:p w14:paraId="42577804"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-3900618395</w:t>
            </w:r>
          </w:p>
        </w:tc>
        <w:tc>
          <w:tcPr>
            <w:tcW w:w="1248" w:type="dxa"/>
            <w:shd w:val="clear" w:color="auto" w:fill="auto"/>
            <w:noWrap/>
            <w:vAlign w:val="center"/>
            <w:hideMark/>
          </w:tcPr>
          <w:p w14:paraId="30A41230"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-17.23%</w:t>
            </w:r>
          </w:p>
        </w:tc>
        <w:tc>
          <w:tcPr>
            <w:tcW w:w="1097" w:type="dxa"/>
            <w:shd w:val="clear" w:color="auto" w:fill="auto"/>
            <w:noWrap/>
            <w:vAlign w:val="center"/>
            <w:hideMark/>
          </w:tcPr>
          <w:p w14:paraId="215A8206" w14:textId="6A6DBBD5" w:rsidR="00B579D2" w:rsidRPr="00090491" w:rsidRDefault="00702B70" w:rsidP="00702B70">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r w:rsidR="00B579D2" w:rsidRPr="00090491" w14:paraId="37065D12" w14:textId="77777777" w:rsidTr="00702B70">
        <w:trPr>
          <w:trHeight w:val="300"/>
        </w:trPr>
        <w:tc>
          <w:tcPr>
            <w:tcW w:w="696" w:type="dxa"/>
            <w:vMerge/>
            <w:vAlign w:val="center"/>
            <w:hideMark/>
          </w:tcPr>
          <w:p w14:paraId="7471DEB7"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418" w:type="dxa"/>
            <w:shd w:val="clear" w:color="auto" w:fill="auto"/>
            <w:noWrap/>
            <w:vAlign w:val="center"/>
            <w:hideMark/>
          </w:tcPr>
          <w:p w14:paraId="4F7A19E0"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Mei</w:t>
            </w:r>
          </w:p>
        </w:tc>
        <w:tc>
          <w:tcPr>
            <w:tcW w:w="1329" w:type="dxa"/>
            <w:shd w:val="clear" w:color="auto" w:fill="auto"/>
            <w:noWrap/>
            <w:vAlign w:val="center"/>
            <w:hideMark/>
          </w:tcPr>
          <w:p w14:paraId="1A3F88E9"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35,092,599,583</w:t>
            </w:r>
          </w:p>
        </w:tc>
        <w:tc>
          <w:tcPr>
            <w:tcW w:w="1418" w:type="dxa"/>
            <w:shd w:val="clear" w:color="auto" w:fill="auto"/>
            <w:noWrap/>
            <w:vAlign w:val="center"/>
            <w:hideMark/>
          </w:tcPr>
          <w:p w14:paraId="127400A7"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18,781,661,439</w:t>
            </w:r>
          </w:p>
        </w:tc>
        <w:tc>
          <w:tcPr>
            <w:tcW w:w="1248" w:type="dxa"/>
            <w:shd w:val="clear" w:color="auto" w:fill="auto"/>
            <w:noWrap/>
            <w:vAlign w:val="center"/>
            <w:hideMark/>
          </w:tcPr>
          <w:p w14:paraId="0749CE61"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37749152</w:t>
            </w:r>
          </w:p>
        </w:tc>
        <w:tc>
          <w:tcPr>
            <w:tcW w:w="1248" w:type="dxa"/>
            <w:shd w:val="clear" w:color="auto" w:fill="auto"/>
            <w:noWrap/>
            <w:vAlign w:val="center"/>
            <w:hideMark/>
          </w:tcPr>
          <w:p w14:paraId="357F0C32"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0.20%</w:t>
            </w:r>
          </w:p>
        </w:tc>
        <w:tc>
          <w:tcPr>
            <w:tcW w:w="1097" w:type="dxa"/>
            <w:shd w:val="clear" w:color="auto" w:fill="auto"/>
            <w:noWrap/>
            <w:vAlign w:val="center"/>
            <w:hideMark/>
          </w:tcPr>
          <w:p w14:paraId="6603B367" w14:textId="3AAA990A" w:rsidR="00B579D2" w:rsidRPr="00090491" w:rsidRDefault="00702B70" w:rsidP="00702B70">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r w:rsidR="00B579D2" w:rsidRPr="00090491" w14:paraId="07BA6D5D" w14:textId="77777777" w:rsidTr="00702B70">
        <w:trPr>
          <w:trHeight w:val="300"/>
        </w:trPr>
        <w:tc>
          <w:tcPr>
            <w:tcW w:w="696" w:type="dxa"/>
            <w:vMerge/>
            <w:vAlign w:val="center"/>
            <w:hideMark/>
          </w:tcPr>
          <w:p w14:paraId="0A2D4F8A"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418" w:type="dxa"/>
            <w:shd w:val="clear" w:color="auto" w:fill="auto"/>
            <w:noWrap/>
            <w:vAlign w:val="center"/>
            <w:hideMark/>
          </w:tcPr>
          <w:p w14:paraId="07510600"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Juni</w:t>
            </w:r>
          </w:p>
        </w:tc>
        <w:tc>
          <w:tcPr>
            <w:tcW w:w="1329" w:type="dxa"/>
            <w:shd w:val="clear" w:color="auto" w:fill="auto"/>
            <w:noWrap/>
            <w:vAlign w:val="center"/>
            <w:hideMark/>
          </w:tcPr>
          <w:p w14:paraId="4A5FEF90"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35,092,599,583</w:t>
            </w:r>
          </w:p>
        </w:tc>
        <w:tc>
          <w:tcPr>
            <w:tcW w:w="1418" w:type="dxa"/>
            <w:shd w:val="clear" w:color="auto" w:fill="auto"/>
            <w:noWrap/>
            <w:vAlign w:val="center"/>
            <w:hideMark/>
          </w:tcPr>
          <w:p w14:paraId="5D763EAD"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18,230,667,291</w:t>
            </w:r>
          </w:p>
        </w:tc>
        <w:tc>
          <w:tcPr>
            <w:tcW w:w="1248" w:type="dxa"/>
            <w:shd w:val="clear" w:color="auto" w:fill="auto"/>
            <w:noWrap/>
            <w:vAlign w:val="center"/>
            <w:hideMark/>
          </w:tcPr>
          <w:p w14:paraId="1C4F6B1C"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-550994148</w:t>
            </w:r>
          </w:p>
        </w:tc>
        <w:tc>
          <w:tcPr>
            <w:tcW w:w="1248" w:type="dxa"/>
            <w:shd w:val="clear" w:color="auto" w:fill="auto"/>
            <w:noWrap/>
            <w:vAlign w:val="center"/>
            <w:hideMark/>
          </w:tcPr>
          <w:p w14:paraId="2DCCD91B"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-2.93%</w:t>
            </w:r>
          </w:p>
        </w:tc>
        <w:tc>
          <w:tcPr>
            <w:tcW w:w="1097" w:type="dxa"/>
            <w:shd w:val="clear" w:color="auto" w:fill="auto"/>
            <w:noWrap/>
            <w:vAlign w:val="center"/>
            <w:hideMark/>
          </w:tcPr>
          <w:p w14:paraId="26B1A2AC" w14:textId="381F6466" w:rsidR="00B579D2" w:rsidRPr="00090491" w:rsidRDefault="00702B70" w:rsidP="00702B70">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r w:rsidR="00B579D2" w:rsidRPr="00090491" w14:paraId="453C46F8" w14:textId="77777777" w:rsidTr="00702B70">
        <w:trPr>
          <w:trHeight w:val="300"/>
        </w:trPr>
        <w:tc>
          <w:tcPr>
            <w:tcW w:w="696" w:type="dxa"/>
            <w:vMerge/>
            <w:vAlign w:val="center"/>
            <w:hideMark/>
          </w:tcPr>
          <w:p w14:paraId="16024A33"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418" w:type="dxa"/>
            <w:shd w:val="clear" w:color="auto" w:fill="auto"/>
            <w:noWrap/>
            <w:vAlign w:val="center"/>
            <w:hideMark/>
          </w:tcPr>
          <w:p w14:paraId="70E54FF4"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Juli</w:t>
            </w:r>
          </w:p>
        </w:tc>
        <w:tc>
          <w:tcPr>
            <w:tcW w:w="1329" w:type="dxa"/>
            <w:shd w:val="clear" w:color="auto" w:fill="auto"/>
            <w:noWrap/>
            <w:vAlign w:val="center"/>
            <w:hideMark/>
          </w:tcPr>
          <w:p w14:paraId="28394425"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35,092,599,583</w:t>
            </w:r>
          </w:p>
        </w:tc>
        <w:tc>
          <w:tcPr>
            <w:tcW w:w="1418" w:type="dxa"/>
            <w:shd w:val="clear" w:color="auto" w:fill="auto"/>
            <w:noWrap/>
            <w:vAlign w:val="center"/>
            <w:hideMark/>
          </w:tcPr>
          <w:p w14:paraId="37F806B3"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24,098,004,977</w:t>
            </w:r>
          </w:p>
        </w:tc>
        <w:tc>
          <w:tcPr>
            <w:tcW w:w="1248" w:type="dxa"/>
            <w:shd w:val="clear" w:color="auto" w:fill="auto"/>
            <w:noWrap/>
            <w:vAlign w:val="center"/>
            <w:hideMark/>
          </w:tcPr>
          <w:p w14:paraId="4125D0E7"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5867337686</w:t>
            </w:r>
          </w:p>
        </w:tc>
        <w:tc>
          <w:tcPr>
            <w:tcW w:w="1248" w:type="dxa"/>
            <w:shd w:val="clear" w:color="auto" w:fill="auto"/>
            <w:noWrap/>
            <w:vAlign w:val="center"/>
            <w:hideMark/>
          </w:tcPr>
          <w:p w14:paraId="62CBF985"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32.18%</w:t>
            </w:r>
          </w:p>
        </w:tc>
        <w:tc>
          <w:tcPr>
            <w:tcW w:w="1097" w:type="dxa"/>
            <w:shd w:val="clear" w:color="auto" w:fill="auto"/>
            <w:noWrap/>
            <w:vAlign w:val="center"/>
            <w:hideMark/>
          </w:tcPr>
          <w:p w14:paraId="463047B8"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Kurang Berhasil</w:t>
            </w:r>
          </w:p>
        </w:tc>
      </w:tr>
      <w:tr w:rsidR="00B579D2" w:rsidRPr="00090491" w14:paraId="420FE071" w14:textId="77777777" w:rsidTr="00702B70">
        <w:trPr>
          <w:trHeight w:val="300"/>
        </w:trPr>
        <w:tc>
          <w:tcPr>
            <w:tcW w:w="696" w:type="dxa"/>
            <w:vMerge/>
            <w:vAlign w:val="center"/>
            <w:hideMark/>
          </w:tcPr>
          <w:p w14:paraId="347B6BDD"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418" w:type="dxa"/>
            <w:shd w:val="clear" w:color="auto" w:fill="auto"/>
            <w:noWrap/>
            <w:vAlign w:val="center"/>
            <w:hideMark/>
          </w:tcPr>
          <w:p w14:paraId="7DE5D9F8"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Agustus</w:t>
            </w:r>
          </w:p>
        </w:tc>
        <w:tc>
          <w:tcPr>
            <w:tcW w:w="1329" w:type="dxa"/>
            <w:shd w:val="clear" w:color="auto" w:fill="auto"/>
            <w:noWrap/>
            <w:vAlign w:val="center"/>
            <w:hideMark/>
          </w:tcPr>
          <w:p w14:paraId="75E7F361"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35,092,599,583</w:t>
            </w:r>
          </w:p>
        </w:tc>
        <w:tc>
          <w:tcPr>
            <w:tcW w:w="1418" w:type="dxa"/>
            <w:shd w:val="clear" w:color="auto" w:fill="auto"/>
            <w:noWrap/>
            <w:vAlign w:val="center"/>
            <w:hideMark/>
          </w:tcPr>
          <w:p w14:paraId="5E70CCD8"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16,382,982,755</w:t>
            </w:r>
          </w:p>
        </w:tc>
        <w:tc>
          <w:tcPr>
            <w:tcW w:w="1248" w:type="dxa"/>
            <w:shd w:val="clear" w:color="auto" w:fill="auto"/>
            <w:noWrap/>
            <w:vAlign w:val="center"/>
            <w:hideMark/>
          </w:tcPr>
          <w:p w14:paraId="286F5702"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-7715022222</w:t>
            </w:r>
          </w:p>
        </w:tc>
        <w:tc>
          <w:tcPr>
            <w:tcW w:w="1248" w:type="dxa"/>
            <w:shd w:val="clear" w:color="auto" w:fill="auto"/>
            <w:noWrap/>
            <w:vAlign w:val="center"/>
            <w:hideMark/>
          </w:tcPr>
          <w:p w14:paraId="5269A7B7"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-32.02%</w:t>
            </w:r>
          </w:p>
        </w:tc>
        <w:tc>
          <w:tcPr>
            <w:tcW w:w="1097" w:type="dxa"/>
            <w:shd w:val="clear" w:color="auto" w:fill="auto"/>
            <w:noWrap/>
            <w:vAlign w:val="center"/>
            <w:hideMark/>
          </w:tcPr>
          <w:p w14:paraId="3A53F5F7" w14:textId="7C3791FD" w:rsidR="00B579D2" w:rsidRPr="00090491" w:rsidRDefault="00702B70" w:rsidP="00702B70">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r w:rsidR="00B579D2" w:rsidRPr="00090491" w14:paraId="5E71E500" w14:textId="77777777" w:rsidTr="00702B70">
        <w:trPr>
          <w:trHeight w:val="300"/>
        </w:trPr>
        <w:tc>
          <w:tcPr>
            <w:tcW w:w="696" w:type="dxa"/>
            <w:vMerge/>
            <w:vAlign w:val="center"/>
            <w:hideMark/>
          </w:tcPr>
          <w:p w14:paraId="7622357A"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418" w:type="dxa"/>
            <w:shd w:val="clear" w:color="auto" w:fill="auto"/>
            <w:noWrap/>
            <w:vAlign w:val="center"/>
            <w:hideMark/>
          </w:tcPr>
          <w:p w14:paraId="196A6EC7"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September</w:t>
            </w:r>
          </w:p>
        </w:tc>
        <w:tc>
          <w:tcPr>
            <w:tcW w:w="1329" w:type="dxa"/>
            <w:shd w:val="clear" w:color="auto" w:fill="auto"/>
            <w:noWrap/>
            <w:vAlign w:val="center"/>
            <w:hideMark/>
          </w:tcPr>
          <w:p w14:paraId="232879AC"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35,092,599,583</w:t>
            </w:r>
          </w:p>
        </w:tc>
        <w:tc>
          <w:tcPr>
            <w:tcW w:w="1418" w:type="dxa"/>
            <w:shd w:val="clear" w:color="auto" w:fill="auto"/>
            <w:noWrap/>
            <w:vAlign w:val="center"/>
            <w:hideMark/>
          </w:tcPr>
          <w:p w14:paraId="62D089DC"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17,837,641,958</w:t>
            </w:r>
          </w:p>
        </w:tc>
        <w:tc>
          <w:tcPr>
            <w:tcW w:w="1248" w:type="dxa"/>
            <w:shd w:val="clear" w:color="auto" w:fill="auto"/>
            <w:noWrap/>
            <w:vAlign w:val="center"/>
            <w:hideMark/>
          </w:tcPr>
          <w:p w14:paraId="7545969C"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1454659203</w:t>
            </w:r>
          </w:p>
        </w:tc>
        <w:tc>
          <w:tcPr>
            <w:tcW w:w="1248" w:type="dxa"/>
            <w:shd w:val="clear" w:color="auto" w:fill="auto"/>
            <w:noWrap/>
            <w:vAlign w:val="center"/>
            <w:hideMark/>
          </w:tcPr>
          <w:p w14:paraId="09AFC8C6"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8.88%</w:t>
            </w:r>
          </w:p>
        </w:tc>
        <w:tc>
          <w:tcPr>
            <w:tcW w:w="1097" w:type="dxa"/>
            <w:shd w:val="clear" w:color="auto" w:fill="auto"/>
            <w:noWrap/>
            <w:vAlign w:val="center"/>
            <w:hideMark/>
          </w:tcPr>
          <w:p w14:paraId="37B60F33" w14:textId="45E07D64" w:rsidR="00B579D2" w:rsidRPr="00090491" w:rsidRDefault="00702B70" w:rsidP="00702B70">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r w:rsidR="00B579D2" w:rsidRPr="00090491" w14:paraId="075C555E" w14:textId="77777777" w:rsidTr="00702B70">
        <w:trPr>
          <w:trHeight w:val="300"/>
        </w:trPr>
        <w:tc>
          <w:tcPr>
            <w:tcW w:w="696" w:type="dxa"/>
            <w:vMerge/>
            <w:vAlign w:val="center"/>
            <w:hideMark/>
          </w:tcPr>
          <w:p w14:paraId="526B2A29"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418" w:type="dxa"/>
            <w:shd w:val="clear" w:color="auto" w:fill="auto"/>
            <w:noWrap/>
            <w:vAlign w:val="center"/>
            <w:hideMark/>
          </w:tcPr>
          <w:p w14:paraId="743D35B7"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Oktober</w:t>
            </w:r>
          </w:p>
        </w:tc>
        <w:tc>
          <w:tcPr>
            <w:tcW w:w="1329" w:type="dxa"/>
            <w:shd w:val="clear" w:color="auto" w:fill="auto"/>
            <w:noWrap/>
            <w:vAlign w:val="center"/>
            <w:hideMark/>
          </w:tcPr>
          <w:p w14:paraId="6B42B0FA"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35,092,599,583</w:t>
            </w:r>
          </w:p>
        </w:tc>
        <w:tc>
          <w:tcPr>
            <w:tcW w:w="1418" w:type="dxa"/>
            <w:shd w:val="clear" w:color="auto" w:fill="auto"/>
            <w:noWrap/>
            <w:vAlign w:val="center"/>
            <w:hideMark/>
          </w:tcPr>
          <w:p w14:paraId="788C5EA1"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20,703,746,717</w:t>
            </w:r>
          </w:p>
        </w:tc>
        <w:tc>
          <w:tcPr>
            <w:tcW w:w="1248" w:type="dxa"/>
            <w:shd w:val="clear" w:color="auto" w:fill="auto"/>
            <w:noWrap/>
            <w:vAlign w:val="center"/>
            <w:hideMark/>
          </w:tcPr>
          <w:p w14:paraId="3C173169"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2866104759</w:t>
            </w:r>
          </w:p>
        </w:tc>
        <w:tc>
          <w:tcPr>
            <w:tcW w:w="1248" w:type="dxa"/>
            <w:shd w:val="clear" w:color="auto" w:fill="auto"/>
            <w:noWrap/>
            <w:vAlign w:val="center"/>
            <w:hideMark/>
          </w:tcPr>
          <w:p w14:paraId="60CF6AC6"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16.07%</w:t>
            </w:r>
          </w:p>
        </w:tc>
        <w:tc>
          <w:tcPr>
            <w:tcW w:w="1097" w:type="dxa"/>
            <w:shd w:val="clear" w:color="auto" w:fill="auto"/>
            <w:noWrap/>
            <w:vAlign w:val="center"/>
            <w:hideMark/>
          </w:tcPr>
          <w:p w14:paraId="104021C6" w14:textId="72F2211E" w:rsidR="00B579D2" w:rsidRPr="00090491" w:rsidRDefault="00702B70" w:rsidP="00702B70">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r w:rsidR="00B579D2" w:rsidRPr="00090491" w14:paraId="12232426" w14:textId="77777777" w:rsidTr="00702B70">
        <w:trPr>
          <w:trHeight w:val="300"/>
        </w:trPr>
        <w:tc>
          <w:tcPr>
            <w:tcW w:w="696" w:type="dxa"/>
            <w:vMerge/>
            <w:vAlign w:val="center"/>
            <w:hideMark/>
          </w:tcPr>
          <w:p w14:paraId="7C439F9B"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418" w:type="dxa"/>
            <w:shd w:val="clear" w:color="auto" w:fill="auto"/>
            <w:noWrap/>
            <w:vAlign w:val="center"/>
            <w:hideMark/>
          </w:tcPr>
          <w:p w14:paraId="494F00CF"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November</w:t>
            </w:r>
          </w:p>
        </w:tc>
        <w:tc>
          <w:tcPr>
            <w:tcW w:w="1329" w:type="dxa"/>
            <w:shd w:val="clear" w:color="auto" w:fill="auto"/>
            <w:noWrap/>
            <w:vAlign w:val="center"/>
            <w:hideMark/>
          </w:tcPr>
          <w:p w14:paraId="76DED6A5"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35,092,599,583</w:t>
            </w:r>
          </w:p>
        </w:tc>
        <w:tc>
          <w:tcPr>
            <w:tcW w:w="1418" w:type="dxa"/>
            <w:shd w:val="clear" w:color="auto" w:fill="auto"/>
            <w:noWrap/>
            <w:vAlign w:val="center"/>
            <w:hideMark/>
          </w:tcPr>
          <w:p w14:paraId="5DDD62CA"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24,250,175,525</w:t>
            </w:r>
          </w:p>
        </w:tc>
        <w:tc>
          <w:tcPr>
            <w:tcW w:w="1248" w:type="dxa"/>
            <w:shd w:val="clear" w:color="auto" w:fill="auto"/>
            <w:noWrap/>
            <w:vAlign w:val="center"/>
            <w:hideMark/>
          </w:tcPr>
          <w:p w14:paraId="1123BA20"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3546428808</w:t>
            </w:r>
          </w:p>
        </w:tc>
        <w:tc>
          <w:tcPr>
            <w:tcW w:w="1248" w:type="dxa"/>
            <w:shd w:val="clear" w:color="auto" w:fill="auto"/>
            <w:noWrap/>
            <w:vAlign w:val="center"/>
            <w:hideMark/>
          </w:tcPr>
          <w:p w14:paraId="22A80FD4"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17.13%</w:t>
            </w:r>
          </w:p>
        </w:tc>
        <w:tc>
          <w:tcPr>
            <w:tcW w:w="1097" w:type="dxa"/>
            <w:shd w:val="clear" w:color="auto" w:fill="auto"/>
            <w:noWrap/>
            <w:vAlign w:val="center"/>
            <w:hideMark/>
          </w:tcPr>
          <w:p w14:paraId="24740651" w14:textId="28F897A1" w:rsidR="00B579D2" w:rsidRPr="00090491" w:rsidRDefault="00702B70" w:rsidP="00702B70">
            <w:pPr>
              <w:spacing w:after="0" w:line="240" w:lineRule="auto"/>
              <w:jc w:val="center"/>
              <w:rPr>
                <w:rFonts w:ascii="Arial" w:eastAsia="Times New Roman" w:hAnsi="Arial" w:cs="Arial"/>
                <w:color w:val="000000"/>
                <w:sz w:val="20"/>
                <w:szCs w:val="20"/>
              </w:rPr>
            </w:pPr>
            <w:r>
              <w:rPr>
                <w:rFonts w:ascii="Arial" w:hAnsi="Arial" w:cs="Arial"/>
                <w:color w:val="000000"/>
                <w:sz w:val="20"/>
                <w:szCs w:val="20"/>
                <w:lang w:val="id"/>
              </w:rPr>
              <w:t>Tidak berhasil</w:t>
            </w:r>
          </w:p>
        </w:tc>
      </w:tr>
      <w:tr w:rsidR="00B579D2" w:rsidRPr="00090491" w14:paraId="3ED51366" w14:textId="77777777" w:rsidTr="00702B70">
        <w:trPr>
          <w:trHeight w:val="300"/>
        </w:trPr>
        <w:tc>
          <w:tcPr>
            <w:tcW w:w="696" w:type="dxa"/>
            <w:vMerge/>
            <w:tcBorders>
              <w:bottom w:val="single" w:sz="4" w:space="0" w:color="auto"/>
            </w:tcBorders>
            <w:vAlign w:val="center"/>
            <w:hideMark/>
          </w:tcPr>
          <w:p w14:paraId="692E8DA9"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418" w:type="dxa"/>
            <w:tcBorders>
              <w:bottom w:val="single" w:sz="4" w:space="0" w:color="auto"/>
            </w:tcBorders>
            <w:shd w:val="clear" w:color="auto" w:fill="auto"/>
            <w:noWrap/>
            <w:vAlign w:val="center"/>
            <w:hideMark/>
          </w:tcPr>
          <w:p w14:paraId="39FD6DA7"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Desember</w:t>
            </w:r>
          </w:p>
        </w:tc>
        <w:tc>
          <w:tcPr>
            <w:tcW w:w="1329" w:type="dxa"/>
            <w:tcBorders>
              <w:bottom w:val="single" w:sz="4" w:space="0" w:color="auto"/>
            </w:tcBorders>
            <w:shd w:val="clear" w:color="auto" w:fill="auto"/>
            <w:noWrap/>
            <w:vAlign w:val="center"/>
            <w:hideMark/>
          </w:tcPr>
          <w:p w14:paraId="4A6470AA"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35,092,599,583</w:t>
            </w:r>
          </w:p>
        </w:tc>
        <w:tc>
          <w:tcPr>
            <w:tcW w:w="1418" w:type="dxa"/>
            <w:tcBorders>
              <w:bottom w:val="single" w:sz="4" w:space="0" w:color="auto"/>
            </w:tcBorders>
            <w:shd w:val="clear" w:color="auto" w:fill="auto"/>
            <w:noWrap/>
            <w:vAlign w:val="center"/>
            <w:hideMark/>
          </w:tcPr>
          <w:p w14:paraId="0A43112A"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46,870,380,986</w:t>
            </w:r>
          </w:p>
        </w:tc>
        <w:tc>
          <w:tcPr>
            <w:tcW w:w="1248" w:type="dxa"/>
            <w:tcBorders>
              <w:bottom w:val="single" w:sz="4" w:space="0" w:color="auto"/>
            </w:tcBorders>
            <w:shd w:val="clear" w:color="auto" w:fill="auto"/>
            <w:noWrap/>
            <w:vAlign w:val="center"/>
            <w:hideMark/>
          </w:tcPr>
          <w:p w14:paraId="49F61ED8"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22620205461</w:t>
            </w:r>
          </w:p>
        </w:tc>
        <w:tc>
          <w:tcPr>
            <w:tcW w:w="1248" w:type="dxa"/>
            <w:tcBorders>
              <w:bottom w:val="single" w:sz="4" w:space="0" w:color="auto"/>
            </w:tcBorders>
            <w:shd w:val="clear" w:color="auto" w:fill="auto"/>
            <w:noWrap/>
            <w:vAlign w:val="center"/>
            <w:hideMark/>
          </w:tcPr>
          <w:p w14:paraId="020A3338"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93.28%</w:t>
            </w:r>
          </w:p>
        </w:tc>
        <w:tc>
          <w:tcPr>
            <w:tcW w:w="1097" w:type="dxa"/>
            <w:tcBorders>
              <w:bottom w:val="single" w:sz="4" w:space="0" w:color="auto"/>
            </w:tcBorders>
            <w:shd w:val="clear" w:color="auto" w:fill="auto"/>
            <w:noWrap/>
            <w:vAlign w:val="center"/>
            <w:hideMark/>
          </w:tcPr>
          <w:p w14:paraId="5C5B8A4A"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Sangat sukses</w:t>
            </w:r>
          </w:p>
        </w:tc>
      </w:tr>
      <w:tr w:rsidR="00B579D2" w:rsidRPr="00090491" w14:paraId="3A5509DA" w14:textId="77777777" w:rsidTr="00702B70">
        <w:trPr>
          <w:trHeight w:val="300"/>
        </w:trPr>
        <w:tc>
          <w:tcPr>
            <w:tcW w:w="3443" w:type="dxa"/>
            <w:gridSpan w:val="3"/>
            <w:tcBorders>
              <w:top w:val="single" w:sz="4" w:space="0" w:color="auto"/>
              <w:bottom w:val="single" w:sz="4" w:space="0" w:color="auto"/>
            </w:tcBorders>
            <w:shd w:val="clear" w:color="auto" w:fill="auto"/>
            <w:noWrap/>
            <w:vAlign w:val="center"/>
          </w:tcPr>
          <w:p w14:paraId="0F560AB9"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Seluruh</w:t>
            </w:r>
          </w:p>
        </w:tc>
        <w:tc>
          <w:tcPr>
            <w:tcW w:w="1418" w:type="dxa"/>
            <w:tcBorders>
              <w:top w:val="single" w:sz="4" w:space="0" w:color="auto"/>
              <w:bottom w:val="single" w:sz="4" w:space="0" w:color="auto"/>
            </w:tcBorders>
            <w:shd w:val="clear" w:color="auto" w:fill="auto"/>
            <w:noWrap/>
            <w:vAlign w:val="center"/>
            <w:hideMark/>
          </w:tcPr>
          <w:p w14:paraId="72E60670"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798,787,055,179</w:t>
            </w:r>
          </w:p>
        </w:tc>
        <w:tc>
          <w:tcPr>
            <w:tcW w:w="1248" w:type="dxa"/>
            <w:tcBorders>
              <w:top w:val="single" w:sz="4" w:space="0" w:color="auto"/>
              <w:bottom w:val="single" w:sz="4" w:space="0" w:color="auto"/>
            </w:tcBorders>
            <w:shd w:val="clear" w:color="auto" w:fill="auto"/>
            <w:noWrap/>
            <w:vAlign w:val="center"/>
          </w:tcPr>
          <w:p w14:paraId="7D91EF78"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Persentase Rata-rata</w:t>
            </w:r>
          </w:p>
        </w:tc>
        <w:tc>
          <w:tcPr>
            <w:tcW w:w="1248" w:type="dxa"/>
            <w:tcBorders>
              <w:top w:val="single" w:sz="4" w:space="0" w:color="auto"/>
              <w:bottom w:val="single" w:sz="4" w:space="0" w:color="auto"/>
            </w:tcBorders>
            <w:shd w:val="clear" w:color="auto" w:fill="auto"/>
            <w:vAlign w:val="center"/>
          </w:tcPr>
          <w:p w14:paraId="629CC74D" w14:textId="77777777" w:rsidR="00B579D2" w:rsidRPr="00090491" w:rsidRDefault="00B579D2" w:rsidP="00702B70">
            <w:pPr>
              <w:jc w:val="center"/>
              <w:rPr>
                <w:rFonts w:ascii="Arial" w:hAnsi="Arial" w:cs="Arial"/>
                <w:sz w:val="20"/>
                <w:szCs w:val="20"/>
              </w:rPr>
            </w:pPr>
            <w:r w:rsidRPr="00090491">
              <w:rPr>
                <w:rFonts w:ascii="Arial" w:hAnsi="Arial" w:cs="Arial"/>
                <w:color w:val="000000"/>
                <w:sz w:val="20"/>
                <w:szCs w:val="20"/>
                <w:lang w:val="id"/>
              </w:rPr>
              <w:t>7.20%</w:t>
            </w:r>
          </w:p>
        </w:tc>
        <w:tc>
          <w:tcPr>
            <w:tcW w:w="1102" w:type="dxa"/>
            <w:tcBorders>
              <w:top w:val="single" w:sz="4" w:space="0" w:color="auto"/>
              <w:bottom w:val="single" w:sz="4" w:space="0" w:color="auto"/>
            </w:tcBorders>
            <w:shd w:val="clear" w:color="auto" w:fill="auto"/>
            <w:vAlign w:val="center"/>
          </w:tcPr>
          <w:p w14:paraId="3396C6CA" w14:textId="4B5FE1F6" w:rsidR="00B579D2" w:rsidRPr="00090491" w:rsidRDefault="00702B70" w:rsidP="00702B70">
            <w:pPr>
              <w:jc w:val="center"/>
              <w:rPr>
                <w:rFonts w:ascii="Arial" w:hAnsi="Arial" w:cs="Arial"/>
                <w:sz w:val="20"/>
                <w:szCs w:val="20"/>
              </w:rPr>
            </w:pPr>
            <w:r>
              <w:rPr>
                <w:rFonts w:ascii="Arial" w:hAnsi="Arial" w:cs="Arial"/>
                <w:color w:val="000000"/>
                <w:sz w:val="20"/>
                <w:szCs w:val="20"/>
                <w:lang w:val="id"/>
              </w:rPr>
              <w:t>Tidak berhasil</w:t>
            </w:r>
          </w:p>
        </w:tc>
      </w:tr>
    </w:tbl>
    <w:p w14:paraId="6B67BB32" w14:textId="77777777" w:rsidR="00B579D2" w:rsidRPr="00090491" w:rsidRDefault="00B579D2" w:rsidP="00B579D2">
      <w:pPr>
        <w:pStyle w:val="ListParagraph"/>
        <w:widowControl w:val="0"/>
        <w:autoSpaceDE w:val="0"/>
        <w:autoSpaceDN w:val="0"/>
        <w:spacing w:before="3" w:after="0" w:line="240" w:lineRule="auto"/>
        <w:ind w:left="0" w:right="123"/>
        <w:jc w:val="both"/>
        <w:rPr>
          <w:rFonts w:ascii="Arial" w:hAnsi="Arial" w:cs="Arial"/>
          <w:i/>
          <w:iCs/>
          <w:sz w:val="20"/>
          <w:szCs w:val="20"/>
        </w:rPr>
      </w:pPr>
      <w:r w:rsidRPr="00090491">
        <w:rPr>
          <w:rFonts w:ascii="Arial" w:hAnsi="Arial" w:cs="Arial"/>
          <w:i/>
          <w:iCs/>
          <w:sz w:val="20"/>
          <w:szCs w:val="20"/>
          <w:lang w:val="id"/>
        </w:rPr>
        <w:t>Sumber: KPP Pratama Manado (data olahan 2022)</w:t>
      </w:r>
    </w:p>
    <w:p w14:paraId="0585668D" w14:textId="77777777" w:rsidR="00B579D2" w:rsidRPr="00090491" w:rsidRDefault="00B579D2" w:rsidP="00B579D2">
      <w:pPr>
        <w:pStyle w:val="ListParagraph"/>
        <w:widowControl w:val="0"/>
        <w:autoSpaceDE w:val="0"/>
        <w:autoSpaceDN w:val="0"/>
        <w:spacing w:before="3" w:after="0" w:line="240" w:lineRule="auto"/>
        <w:ind w:left="0" w:right="123"/>
        <w:jc w:val="both"/>
        <w:rPr>
          <w:rFonts w:ascii="Arial" w:hAnsi="Arial" w:cs="Arial"/>
          <w:sz w:val="20"/>
          <w:szCs w:val="20"/>
        </w:rPr>
      </w:pPr>
    </w:p>
    <w:p w14:paraId="69BBEC96" w14:textId="77777777" w:rsidR="00B579D2" w:rsidRPr="00090491" w:rsidRDefault="00B579D2" w:rsidP="00B579D2">
      <w:pPr>
        <w:pStyle w:val="ListParagraph"/>
        <w:widowControl w:val="0"/>
        <w:autoSpaceDE w:val="0"/>
        <w:autoSpaceDN w:val="0"/>
        <w:spacing w:before="3" w:after="0" w:line="240" w:lineRule="auto"/>
        <w:ind w:left="0" w:right="123"/>
        <w:jc w:val="center"/>
        <w:rPr>
          <w:rFonts w:ascii="Arial" w:hAnsi="Arial" w:cs="Arial"/>
          <w:sz w:val="20"/>
          <w:szCs w:val="20"/>
        </w:rPr>
      </w:pPr>
      <w:r w:rsidRPr="00090491">
        <w:rPr>
          <w:rFonts w:ascii="Arial" w:hAnsi="Arial" w:cs="Arial"/>
          <w:sz w:val="20"/>
          <w:szCs w:val="20"/>
          <w:lang w:val="id"/>
        </w:rPr>
        <w:t>Tabel 6. Efektifitas Penerimaan PPh Final UMKM Sebelum dan Sesudah Penerapan PP No. 23 Tahun 2018 di KPP Pratama Manado</w:t>
      </w:r>
    </w:p>
    <w:tbl>
      <w:tblPr>
        <w:tblW w:w="7263" w:type="dxa"/>
        <w:tblLook w:val="04A0" w:firstRow="1" w:lastRow="0" w:firstColumn="1" w:lastColumn="0" w:noHBand="0" w:noVBand="1"/>
      </w:tblPr>
      <w:tblGrid>
        <w:gridCol w:w="816"/>
        <w:gridCol w:w="1228"/>
        <w:gridCol w:w="1607"/>
        <w:gridCol w:w="1607"/>
        <w:gridCol w:w="1350"/>
        <w:gridCol w:w="1207"/>
      </w:tblGrid>
      <w:tr w:rsidR="00B579D2" w:rsidRPr="00090491" w14:paraId="39E9ECAE" w14:textId="77777777" w:rsidTr="00702B70">
        <w:trPr>
          <w:trHeight w:val="934"/>
        </w:trPr>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02DA0" w14:textId="77777777" w:rsidR="00B579D2" w:rsidRPr="00090491" w:rsidRDefault="00B579D2" w:rsidP="00702B70">
            <w:pPr>
              <w:spacing w:after="0" w:line="240" w:lineRule="auto"/>
              <w:jc w:val="center"/>
              <w:rPr>
                <w:rFonts w:ascii="Arial" w:eastAsia="Times New Roman" w:hAnsi="Arial" w:cs="Arial"/>
                <w:b/>
                <w:bCs/>
                <w:color w:val="000000"/>
                <w:sz w:val="20"/>
                <w:szCs w:val="20"/>
              </w:rPr>
            </w:pPr>
            <w:r w:rsidRPr="00090491">
              <w:rPr>
                <w:rFonts w:ascii="Arial" w:hAnsi="Arial" w:cs="Arial"/>
                <w:b/>
                <w:bCs/>
                <w:color w:val="000000"/>
                <w:sz w:val="20"/>
                <w:szCs w:val="20"/>
                <w:lang w:val="id"/>
              </w:rPr>
              <w:t>Tahun</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14:paraId="0F934BFD" w14:textId="77777777" w:rsidR="00B579D2" w:rsidRPr="00090491" w:rsidRDefault="00B579D2" w:rsidP="00702B70">
            <w:pPr>
              <w:spacing w:after="0" w:line="240" w:lineRule="auto"/>
              <w:jc w:val="center"/>
              <w:rPr>
                <w:rFonts w:ascii="Arial" w:eastAsia="Times New Roman" w:hAnsi="Arial" w:cs="Arial"/>
                <w:b/>
                <w:bCs/>
                <w:color w:val="000000"/>
                <w:sz w:val="20"/>
                <w:szCs w:val="20"/>
              </w:rPr>
            </w:pPr>
            <w:r w:rsidRPr="00090491">
              <w:rPr>
                <w:rFonts w:ascii="Arial" w:hAnsi="Arial" w:cs="Arial"/>
                <w:b/>
                <w:bCs/>
                <w:color w:val="000000"/>
                <w:sz w:val="20"/>
                <w:szCs w:val="20"/>
                <w:lang w:val="id"/>
              </w:rPr>
              <w:t>Bulan</w:t>
            </w:r>
          </w:p>
        </w:tc>
        <w:tc>
          <w:tcPr>
            <w:tcW w:w="1468" w:type="dxa"/>
            <w:tcBorders>
              <w:top w:val="single" w:sz="4" w:space="0" w:color="auto"/>
              <w:left w:val="nil"/>
              <w:bottom w:val="single" w:sz="4" w:space="0" w:color="auto"/>
              <w:right w:val="single" w:sz="4" w:space="0" w:color="auto"/>
            </w:tcBorders>
            <w:shd w:val="clear" w:color="auto" w:fill="auto"/>
            <w:vAlign w:val="center"/>
            <w:hideMark/>
          </w:tcPr>
          <w:p w14:paraId="20D6DBDD" w14:textId="77777777" w:rsidR="00B579D2" w:rsidRPr="00090491" w:rsidRDefault="00B579D2" w:rsidP="00702B70">
            <w:pPr>
              <w:spacing w:after="0" w:line="240" w:lineRule="auto"/>
              <w:jc w:val="center"/>
              <w:rPr>
                <w:rFonts w:ascii="Arial" w:eastAsia="Times New Roman" w:hAnsi="Arial" w:cs="Arial"/>
                <w:b/>
                <w:bCs/>
                <w:color w:val="000000"/>
                <w:sz w:val="20"/>
                <w:szCs w:val="20"/>
              </w:rPr>
            </w:pPr>
            <w:r w:rsidRPr="00090491">
              <w:rPr>
                <w:rFonts w:ascii="Arial" w:hAnsi="Arial" w:cs="Arial"/>
                <w:b/>
                <w:bCs/>
                <w:color w:val="000000"/>
                <w:sz w:val="20"/>
                <w:szCs w:val="20"/>
                <w:lang w:val="id"/>
              </w:rPr>
              <w:t>Target</w:t>
            </w:r>
          </w:p>
        </w:tc>
        <w:tc>
          <w:tcPr>
            <w:tcW w:w="1468" w:type="dxa"/>
            <w:tcBorders>
              <w:top w:val="single" w:sz="4" w:space="0" w:color="auto"/>
              <w:left w:val="nil"/>
              <w:bottom w:val="single" w:sz="4" w:space="0" w:color="auto"/>
              <w:right w:val="single" w:sz="4" w:space="0" w:color="auto"/>
            </w:tcBorders>
            <w:shd w:val="clear" w:color="auto" w:fill="auto"/>
            <w:vAlign w:val="center"/>
            <w:hideMark/>
          </w:tcPr>
          <w:p w14:paraId="6DBD748A" w14:textId="77777777" w:rsidR="00B579D2" w:rsidRPr="00090491" w:rsidRDefault="00B579D2" w:rsidP="00702B70">
            <w:pPr>
              <w:spacing w:after="0" w:line="240" w:lineRule="auto"/>
              <w:jc w:val="center"/>
              <w:rPr>
                <w:rFonts w:ascii="Arial" w:eastAsia="Times New Roman" w:hAnsi="Arial" w:cs="Arial"/>
                <w:b/>
                <w:bCs/>
                <w:color w:val="000000"/>
                <w:sz w:val="20"/>
                <w:szCs w:val="20"/>
              </w:rPr>
            </w:pPr>
            <w:r w:rsidRPr="00090491">
              <w:rPr>
                <w:rFonts w:ascii="Arial" w:hAnsi="Arial" w:cs="Arial"/>
                <w:b/>
                <w:bCs/>
                <w:color w:val="000000"/>
                <w:sz w:val="20"/>
                <w:szCs w:val="20"/>
                <w:lang w:val="id"/>
              </w:rPr>
              <w:t>Total Penerimaan PPh Final</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14:paraId="182CC85F" w14:textId="77777777" w:rsidR="00B579D2" w:rsidRPr="00090491" w:rsidRDefault="00B579D2" w:rsidP="00702B70">
            <w:pPr>
              <w:spacing w:after="0" w:line="240" w:lineRule="auto"/>
              <w:jc w:val="center"/>
              <w:rPr>
                <w:rFonts w:ascii="Arial" w:eastAsia="Times New Roman" w:hAnsi="Arial" w:cs="Arial"/>
                <w:b/>
                <w:bCs/>
                <w:color w:val="000000"/>
                <w:sz w:val="20"/>
                <w:szCs w:val="20"/>
              </w:rPr>
            </w:pPr>
            <w:r w:rsidRPr="00090491">
              <w:rPr>
                <w:rFonts w:ascii="Arial" w:hAnsi="Arial" w:cs="Arial"/>
                <w:b/>
                <w:bCs/>
                <w:color w:val="000000"/>
                <w:sz w:val="20"/>
                <w:szCs w:val="20"/>
                <w:lang w:val="id"/>
              </w:rPr>
              <w:t>Efektivitas Penerimaan PPh Final</w:t>
            </w:r>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14:paraId="090FB045" w14:textId="77777777" w:rsidR="00B579D2" w:rsidRPr="00090491" w:rsidRDefault="00B579D2" w:rsidP="00702B70">
            <w:pPr>
              <w:spacing w:after="0" w:line="240" w:lineRule="auto"/>
              <w:jc w:val="center"/>
              <w:rPr>
                <w:rFonts w:ascii="Arial" w:eastAsia="Times New Roman" w:hAnsi="Arial" w:cs="Arial"/>
                <w:b/>
                <w:bCs/>
                <w:color w:val="000000"/>
                <w:sz w:val="20"/>
                <w:szCs w:val="20"/>
              </w:rPr>
            </w:pPr>
            <w:r w:rsidRPr="00090491">
              <w:rPr>
                <w:rFonts w:ascii="Arial" w:hAnsi="Arial" w:cs="Arial"/>
                <w:b/>
                <w:bCs/>
                <w:color w:val="000000"/>
                <w:sz w:val="20"/>
                <w:szCs w:val="20"/>
                <w:lang w:val="id"/>
              </w:rPr>
              <w:t>Informasi</w:t>
            </w:r>
          </w:p>
        </w:tc>
      </w:tr>
      <w:tr w:rsidR="00B579D2" w:rsidRPr="00090491" w14:paraId="4D6E140A" w14:textId="77777777" w:rsidTr="00702B70">
        <w:trPr>
          <w:trHeight w:val="233"/>
        </w:trPr>
        <w:tc>
          <w:tcPr>
            <w:tcW w:w="756" w:type="dxa"/>
            <w:vMerge w:val="restart"/>
            <w:tcBorders>
              <w:top w:val="single" w:sz="4" w:space="0" w:color="auto"/>
              <w:left w:val="single" w:sz="4" w:space="0" w:color="auto"/>
              <w:right w:val="single" w:sz="4" w:space="0" w:color="auto"/>
            </w:tcBorders>
            <w:shd w:val="clear" w:color="auto" w:fill="auto"/>
            <w:noWrap/>
            <w:vAlign w:val="center"/>
            <w:hideMark/>
          </w:tcPr>
          <w:p w14:paraId="5E29B017"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2016</w:t>
            </w:r>
          </w:p>
        </w:tc>
        <w:tc>
          <w:tcPr>
            <w:tcW w:w="1127" w:type="dxa"/>
            <w:tcBorders>
              <w:top w:val="single" w:sz="4" w:space="0" w:color="auto"/>
              <w:left w:val="nil"/>
              <w:right w:val="single" w:sz="4" w:space="0" w:color="auto"/>
            </w:tcBorders>
            <w:shd w:val="clear" w:color="auto" w:fill="auto"/>
            <w:noWrap/>
            <w:vAlign w:val="center"/>
            <w:hideMark/>
          </w:tcPr>
          <w:p w14:paraId="00555D3E"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Januari</w:t>
            </w:r>
          </w:p>
        </w:tc>
        <w:tc>
          <w:tcPr>
            <w:tcW w:w="1468" w:type="dxa"/>
            <w:tcBorders>
              <w:top w:val="single" w:sz="4" w:space="0" w:color="auto"/>
              <w:left w:val="nil"/>
              <w:right w:val="single" w:sz="4" w:space="0" w:color="auto"/>
            </w:tcBorders>
            <w:shd w:val="clear" w:color="auto" w:fill="auto"/>
            <w:noWrap/>
            <w:vAlign w:val="center"/>
            <w:hideMark/>
          </w:tcPr>
          <w:p w14:paraId="65E6C2CD"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29,636,521,000</w:t>
            </w:r>
          </w:p>
        </w:tc>
        <w:tc>
          <w:tcPr>
            <w:tcW w:w="1468" w:type="dxa"/>
            <w:tcBorders>
              <w:top w:val="single" w:sz="4" w:space="0" w:color="auto"/>
              <w:left w:val="nil"/>
              <w:right w:val="single" w:sz="4" w:space="0" w:color="auto"/>
            </w:tcBorders>
            <w:shd w:val="clear" w:color="auto" w:fill="auto"/>
            <w:noWrap/>
            <w:vAlign w:val="center"/>
            <w:hideMark/>
          </w:tcPr>
          <w:p w14:paraId="60CC23EA"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30,531,614,921</w:t>
            </w:r>
          </w:p>
        </w:tc>
        <w:tc>
          <w:tcPr>
            <w:tcW w:w="1237" w:type="dxa"/>
            <w:tcBorders>
              <w:top w:val="single" w:sz="4" w:space="0" w:color="auto"/>
              <w:left w:val="nil"/>
              <w:right w:val="single" w:sz="4" w:space="0" w:color="auto"/>
            </w:tcBorders>
            <w:shd w:val="clear" w:color="auto" w:fill="auto"/>
            <w:noWrap/>
            <w:vAlign w:val="center"/>
            <w:hideMark/>
          </w:tcPr>
          <w:p w14:paraId="128AB063"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103.02%</w:t>
            </w:r>
          </w:p>
        </w:tc>
        <w:tc>
          <w:tcPr>
            <w:tcW w:w="1207" w:type="dxa"/>
            <w:tcBorders>
              <w:top w:val="single" w:sz="4" w:space="0" w:color="auto"/>
              <w:left w:val="nil"/>
              <w:right w:val="single" w:sz="4" w:space="0" w:color="auto"/>
            </w:tcBorders>
            <w:shd w:val="clear" w:color="auto" w:fill="auto"/>
            <w:noWrap/>
            <w:vAlign w:val="center"/>
            <w:hideMark/>
          </w:tcPr>
          <w:p w14:paraId="6D9D7A6A"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Sangat Efektif</w:t>
            </w:r>
          </w:p>
        </w:tc>
      </w:tr>
      <w:tr w:rsidR="00B579D2" w:rsidRPr="00090491" w14:paraId="5BA0E804" w14:textId="77777777" w:rsidTr="00702B70">
        <w:trPr>
          <w:trHeight w:val="233"/>
        </w:trPr>
        <w:tc>
          <w:tcPr>
            <w:tcW w:w="756" w:type="dxa"/>
            <w:vMerge/>
            <w:tcBorders>
              <w:left w:val="single" w:sz="4" w:space="0" w:color="auto"/>
              <w:right w:val="single" w:sz="4" w:space="0" w:color="auto"/>
            </w:tcBorders>
            <w:vAlign w:val="center"/>
            <w:hideMark/>
          </w:tcPr>
          <w:p w14:paraId="1303B441"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left w:val="nil"/>
              <w:right w:val="single" w:sz="4" w:space="0" w:color="auto"/>
            </w:tcBorders>
            <w:shd w:val="clear" w:color="auto" w:fill="auto"/>
            <w:noWrap/>
            <w:vAlign w:val="center"/>
            <w:hideMark/>
          </w:tcPr>
          <w:p w14:paraId="1026D551"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Februari</w:t>
            </w:r>
          </w:p>
        </w:tc>
        <w:tc>
          <w:tcPr>
            <w:tcW w:w="1468" w:type="dxa"/>
            <w:tcBorders>
              <w:left w:val="nil"/>
              <w:right w:val="single" w:sz="4" w:space="0" w:color="auto"/>
            </w:tcBorders>
            <w:shd w:val="clear" w:color="auto" w:fill="auto"/>
            <w:noWrap/>
            <w:vAlign w:val="center"/>
            <w:hideMark/>
          </w:tcPr>
          <w:p w14:paraId="3CD244A4"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29,636,521,000</w:t>
            </w:r>
          </w:p>
        </w:tc>
        <w:tc>
          <w:tcPr>
            <w:tcW w:w="1468" w:type="dxa"/>
            <w:tcBorders>
              <w:left w:val="nil"/>
              <w:right w:val="single" w:sz="4" w:space="0" w:color="auto"/>
            </w:tcBorders>
            <w:shd w:val="clear" w:color="auto" w:fill="auto"/>
            <w:noWrap/>
            <w:vAlign w:val="center"/>
            <w:hideMark/>
          </w:tcPr>
          <w:p w14:paraId="69A0149A"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16,846,236,232</w:t>
            </w:r>
          </w:p>
        </w:tc>
        <w:tc>
          <w:tcPr>
            <w:tcW w:w="1237" w:type="dxa"/>
            <w:tcBorders>
              <w:left w:val="nil"/>
              <w:right w:val="single" w:sz="4" w:space="0" w:color="auto"/>
            </w:tcBorders>
            <w:shd w:val="clear" w:color="auto" w:fill="auto"/>
            <w:noWrap/>
            <w:vAlign w:val="center"/>
            <w:hideMark/>
          </w:tcPr>
          <w:p w14:paraId="3D434DA8"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56.84%</w:t>
            </w:r>
          </w:p>
        </w:tc>
        <w:tc>
          <w:tcPr>
            <w:tcW w:w="1207" w:type="dxa"/>
            <w:tcBorders>
              <w:left w:val="nil"/>
              <w:right w:val="single" w:sz="4" w:space="0" w:color="auto"/>
            </w:tcBorders>
            <w:shd w:val="clear" w:color="auto" w:fill="auto"/>
            <w:noWrap/>
            <w:vAlign w:val="center"/>
            <w:hideMark/>
          </w:tcPr>
          <w:p w14:paraId="5A070D95"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Efektif</w:t>
            </w:r>
          </w:p>
        </w:tc>
      </w:tr>
      <w:tr w:rsidR="00B579D2" w:rsidRPr="00090491" w14:paraId="55FE58DC" w14:textId="77777777" w:rsidTr="00702B70">
        <w:trPr>
          <w:trHeight w:val="233"/>
        </w:trPr>
        <w:tc>
          <w:tcPr>
            <w:tcW w:w="756" w:type="dxa"/>
            <w:vMerge/>
            <w:tcBorders>
              <w:left w:val="single" w:sz="4" w:space="0" w:color="auto"/>
              <w:right w:val="single" w:sz="4" w:space="0" w:color="auto"/>
            </w:tcBorders>
            <w:vAlign w:val="center"/>
            <w:hideMark/>
          </w:tcPr>
          <w:p w14:paraId="46F1C7F4"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left w:val="nil"/>
              <w:right w:val="single" w:sz="4" w:space="0" w:color="auto"/>
            </w:tcBorders>
            <w:shd w:val="clear" w:color="auto" w:fill="auto"/>
            <w:noWrap/>
            <w:vAlign w:val="center"/>
            <w:hideMark/>
          </w:tcPr>
          <w:p w14:paraId="4490C810"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Maret</w:t>
            </w:r>
          </w:p>
        </w:tc>
        <w:tc>
          <w:tcPr>
            <w:tcW w:w="1468" w:type="dxa"/>
            <w:tcBorders>
              <w:left w:val="nil"/>
              <w:right w:val="single" w:sz="4" w:space="0" w:color="auto"/>
            </w:tcBorders>
            <w:shd w:val="clear" w:color="auto" w:fill="auto"/>
            <w:noWrap/>
            <w:vAlign w:val="center"/>
            <w:hideMark/>
          </w:tcPr>
          <w:p w14:paraId="0157E149"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29,636,521,000</w:t>
            </w:r>
          </w:p>
        </w:tc>
        <w:tc>
          <w:tcPr>
            <w:tcW w:w="1468" w:type="dxa"/>
            <w:tcBorders>
              <w:left w:val="nil"/>
              <w:right w:val="single" w:sz="4" w:space="0" w:color="auto"/>
            </w:tcBorders>
            <w:shd w:val="clear" w:color="auto" w:fill="auto"/>
            <w:noWrap/>
            <w:vAlign w:val="center"/>
            <w:hideMark/>
          </w:tcPr>
          <w:p w14:paraId="236A6E56"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24,874,808,479</w:t>
            </w:r>
          </w:p>
        </w:tc>
        <w:tc>
          <w:tcPr>
            <w:tcW w:w="1237" w:type="dxa"/>
            <w:tcBorders>
              <w:left w:val="nil"/>
              <w:right w:val="single" w:sz="4" w:space="0" w:color="auto"/>
            </w:tcBorders>
            <w:shd w:val="clear" w:color="auto" w:fill="auto"/>
            <w:noWrap/>
            <w:vAlign w:val="center"/>
            <w:hideMark/>
          </w:tcPr>
          <w:p w14:paraId="4517914A"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83.93%</w:t>
            </w:r>
          </w:p>
        </w:tc>
        <w:tc>
          <w:tcPr>
            <w:tcW w:w="1207" w:type="dxa"/>
            <w:tcBorders>
              <w:left w:val="nil"/>
              <w:right w:val="single" w:sz="4" w:space="0" w:color="auto"/>
            </w:tcBorders>
            <w:shd w:val="clear" w:color="auto" w:fill="auto"/>
            <w:noWrap/>
            <w:vAlign w:val="center"/>
            <w:hideMark/>
          </w:tcPr>
          <w:p w14:paraId="342DA421"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Cukup efektif</w:t>
            </w:r>
          </w:p>
        </w:tc>
      </w:tr>
      <w:tr w:rsidR="00B579D2" w:rsidRPr="00090491" w14:paraId="5D3B77E1" w14:textId="77777777" w:rsidTr="00702B70">
        <w:trPr>
          <w:trHeight w:val="233"/>
        </w:trPr>
        <w:tc>
          <w:tcPr>
            <w:tcW w:w="756" w:type="dxa"/>
            <w:vMerge/>
            <w:tcBorders>
              <w:left w:val="single" w:sz="4" w:space="0" w:color="auto"/>
              <w:right w:val="single" w:sz="4" w:space="0" w:color="auto"/>
            </w:tcBorders>
            <w:vAlign w:val="center"/>
            <w:hideMark/>
          </w:tcPr>
          <w:p w14:paraId="19A3C5B8"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left w:val="nil"/>
              <w:right w:val="single" w:sz="4" w:space="0" w:color="auto"/>
            </w:tcBorders>
            <w:shd w:val="clear" w:color="auto" w:fill="auto"/>
            <w:noWrap/>
            <w:vAlign w:val="center"/>
            <w:hideMark/>
          </w:tcPr>
          <w:p w14:paraId="3AE4D67F"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April</w:t>
            </w:r>
          </w:p>
        </w:tc>
        <w:tc>
          <w:tcPr>
            <w:tcW w:w="1468" w:type="dxa"/>
            <w:tcBorders>
              <w:left w:val="nil"/>
              <w:right w:val="single" w:sz="4" w:space="0" w:color="auto"/>
            </w:tcBorders>
            <w:shd w:val="clear" w:color="auto" w:fill="auto"/>
            <w:noWrap/>
            <w:vAlign w:val="center"/>
            <w:hideMark/>
          </w:tcPr>
          <w:p w14:paraId="780597E1"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29,636,521,000</w:t>
            </w:r>
          </w:p>
        </w:tc>
        <w:tc>
          <w:tcPr>
            <w:tcW w:w="1468" w:type="dxa"/>
            <w:tcBorders>
              <w:left w:val="nil"/>
              <w:right w:val="single" w:sz="4" w:space="0" w:color="auto"/>
            </w:tcBorders>
            <w:shd w:val="clear" w:color="auto" w:fill="auto"/>
            <w:noWrap/>
            <w:vAlign w:val="center"/>
            <w:hideMark/>
          </w:tcPr>
          <w:p w14:paraId="09A09977"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23,006,748,081</w:t>
            </w:r>
          </w:p>
        </w:tc>
        <w:tc>
          <w:tcPr>
            <w:tcW w:w="1237" w:type="dxa"/>
            <w:tcBorders>
              <w:left w:val="nil"/>
              <w:right w:val="single" w:sz="4" w:space="0" w:color="auto"/>
            </w:tcBorders>
            <w:shd w:val="clear" w:color="auto" w:fill="auto"/>
            <w:noWrap/>
            <w:vAlign w:val="center"/>
            <w:hideMark/>
          </w:tcPr>
          <w:p w14:paraId="712C0E1E"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77.63%</w:t>
            </w:r>
          </w:p>
        </w:tc>
        <w:tc>
          <w:tcPr>
            <w:tcW w:w="1207" w:type="dxa"/>
            <w:tcBorders>
              <w:left w:val="nil"/>
              <w:right w:val="single" w:sz="4" w:space="0" w:color="auto"/>
            </w:tcBorders>
            <w:shd w:val="clear" w:color="auto" w:fill="auto"/>
            <w:noWrap/>
            <w:vAlign w:val="center"/>
            <w:hideMark/>
          </w:tcPr>
          <w:p w14:paraId="42269553"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Kurang Efektif</w:t>
            </w:r>
          </w:p>
        </w:tc>
      </w:tr>
      <w:tr w:rsidR="00B579D2" w:rsidRPr="00090491" w14:paraId="715C8503" w14:textId="77777777" w:rsidTr="00702B70">
        <w:trPr>
          <w:trHeight w:val="233"/>
        </w:trPr>
        <w:tc>
          <w:tcPr>
            <w:tcW w:w="756" w:type="dxa"/>
            <w:vMerge/>
            <w:tcBorders>
              <w:left w:val="single" w:sz="4" w:space="0" w:color="auto"/>
              <w:right w:val="single" w:sz="4" w:space="0" w:color="auto"/>
            </w:tcBorders>
            <w:vAlign w:val="center"/>
            <w:hideMark/>
          </w:tcPr>
          <w:p w14:paraId="4D72CDB3"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left w:val="nil"/>
              <w:right w:val="single" w:sz="4" w:space="0" w:color="auto"/>
            </w:tcBorders>
            <w:shd w:val="clear" w:color="auto" w:fill="auto"/>
            <w:noWrap/>
            <w:vAlign w:val="center"/>
            <w:hideMark/>
          </w:tcPr>
          <w:p w14:paraId="484A397F"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Mei</w:t>
            </w:r>
          </w:p>
        </w:tc>
        <w:tc>
          <w:tcPr>
            <w:tcW w:w="1468" w:type="dxa"/>
            <w:tcBorders>
              <w:left w:val="nil"/>
              <w:right w:val="single" w:sz="4" w:space="0" w:color="auto"/>
            </w:tcBorders>
            <w:shd w:val="clear" w:color="auto" w:fill="auto"/>
            <w:noWrap/>
            <w:vAlign w:val="center"/>
            <w:hideMark/>
          </w:tcPr>
          <w:p w14:paraId="628CA56F"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29,636,521,000</w:t>
            </w:r>
          </w:p>
        </w:tc>
        <w:tc>
          <w:tcPr>
            <w:tcW w:w="1468" w:type="dxa"/>
            <w:tcBorders>
              <w:left w:val="nil"/>
              <w:right w:val="single" w:sz="4" w:space="0" w:color="auto"/>
            </w:tcBorders>
            <w:shd w:val="clear" w:color="auto" w:fill="auto"/>
            <w:noWrap/>
            <w:vAlign w:val="center"/>
            <w:hideMark/>
          </w:tcPr>
          <w:p w14:paraId="48B38D88"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25,088,139,589</w:t>
            </w:r>
          </w:p>
        </w:tc>
        <w:tc>
          <w:tcPr>
            <w:tcW w:w="1237" w:type="dxa"/>
            <w:tcBorders>
              <w:left w:val="nil"/>
              <w:right w:val="single" w:sz="4" w:space="0" w:color="auto"/>
            </w:tcBorders>
            <w:shd w:val="clear" w:color="auto" w:fill="auto"/>
            <w:noWrap/>
            <w:vAlign w:val="center"/>
            <w:hideMark/>
          </w:tcPr>
          <w:p w14:paraId="2B497E10"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84.65%</w:t>
            </w:r>
          </w:p>
        </w:tc>
        <w:tc>
          <w:tcPr>
            <w:tcW w:w="1207" w:type="dxa"/>
            <w:tcBorders>
              <w:left w:val="nil"/>
              <w:right w:val="single" w:sz="4" w:space="0" w:color="auto"/>
            </w:tcBorders>
            <w:shd w:val="clear" w:color="auto" w:fill="auto"/>
            <w:noWrap/>
            <w:vAlign w:val="center"/>
            <w:hideMark/>
          </w:tcPr>
          <w:p w14:paraId="3D75F59E"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Cukup efektif</w:t>
            </w:r>
          </w:p>
        </w:tc>
      </w:tr>
      <w:tr w:rsidR="00B579D2" w:rsidRPr="00090491" w14:paraId="39B56EEB" w14:textId="77777777" w:rsidTr="00702B70">
        <w:trPr>
          <w:trHeight w:val="233"/>
        </w:trPr>
        <w:tc>
          <w:tcPr>
            <w:tcW w:w="756" w:type="dxa"/>
            <w:vMerge/>
            <w:tcBorders>
              <w:left w:val="single" w:sz="4" w:space="0" w:color="auto"/>
              <w:right w:val="single" w:sz="4" w:space="0" w:color="auto"/>
            </w:tcBorders>
            <w:vAlign w:val="center"/>
            <w:hideMark/>
          </w:tcPr>
          <w:p w14:paraId="0567C366"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left w:val="nil"/>
              <w:right w:val="single" w:sz="4" w:space="0" w:color="auto"/>
            </w:tcBorders>
            <w:shd w:val="clear" w:color="auto" w:fill="auto"/>
            <w:noWrap/>
            <w:vAlign w:val="center"/>
            <w:hideMark/>
          </w:tcPr>
          <w:p w14:paraId="78BFC48B"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Juni</w:t>
            </w:r>
          </w:p>
        </w:tc>
        <w:tc>
          <w:tcPr>
            <w:tcW w:w="1468" w:type="dxa"/>
            <w:tcBorders>
              <w:left w:val="nil"/>
              <w:right w:val="single" w:sz="4" w:space="0" w:color="auto"/>
            </w:tcBorders>
            <w:shd w:val="clear" w:color="auto" w:fill="auto"/>
            <w:noWrap/>
            <w:vAlign w:val="center"/>
            <w:hideMark/>
          </w:tcPr>
          <w:p w14:paraId="6FE3F3F1"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29,636,521,000</w:t>
            </w:r>
          </w:p>
        </w:tc>
        <w:tc>
          <w:tcPr>
            <w:tcW w:w="1468" w:type="dxa"/>
            <w:tcBorders>
              <w:left w:val="nil"/>
              <w:right w:val="single" w:sz="4" w:space="0" w:color="auto"/>
            </w:tcBorders>
            <w:shd w:val="clear" w:color="auto" w:fill="auto"/>
            <w:noWrap/>
            <w:vAlign w:val="center"/>
            <w:hideMark/>
          </w:tcPr>
          <w:p w14:paraId="171250AD"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23,248,847,701</w:t>
            </w:r>
          </w:p>
        </w:tc>
        <w:tc>
          <w:tcPr>
            <w:tcW w:w="1237" w:type="dxa"/>
            <w:tcBorders>
              <w:left w:val="nil"/>
              <w:right w:val="single" w:sz="4" w:space="0" w:color="auto"/>
            </w:tcBorders>
            <w:shd w:val="clear" w:color="auto" w:fill="auto"/>
            <w:noWrap/>
            <w:vAlign w:val="center"/>
            <w:hideMark/>
          </w:tcPr>
          <w:p w14:paraId="34ADB485"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78.45%</w:t>
            </w:r>
          </w:p>
        </w:tc>
        <w:tc>
          <w:tcPr>
            <w:tcW w:w="1207" w:type="dxa"/>
            <w:tcBorders>
              <w:left w:val="nil"/>
              <w:right w:val="single" w:sz="4" w:space="0" w:color="auto"/>
            </w:tcBorders>
            <w:shd w:val="clear" w:color="auto" w:fill="auto"/>
            <w:noWrap/>
            <w:vAlign w:val="center"/>
            <w:hideMark/>
          </w:tcPr>
          <w:p w14:paraId="06F32A96"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Kurang Efektif</w:t>
            </w:r>
          </w:p>
        </w:tc>
      </w:tr>
      <w:tr w:rsidR="00B579D2" w:rsidRPr="00090491" w14:paraId="16B318F2" w14:textId="77777777" w:rsidTr="00702B70">
        <w:trPr>
          <w:trHeight w:val="233"/>
        </w:trPr>
        <w:tc>
          <w:tcPr>
            <w:tcW w:w="756" w:type="dxa"/>
            <w:vMerge/>
            <w:tcBorders>
              <w:left w:val="single" w:sz="4" w:space="0" w:color="auto"/>
              <w:right w:val="single" w:sz="4" w:space="0" w:color="auto"/>
            </w:tcBorders>
            <w:vAlign w:val="center"/>
            <w:hideMark/>
          </w:tcPr>
          <w:p w14:paraId="006D1095"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left w:val="nil"/>
              <w:right w:val="single" w:sz="4" w:space="0" w:color="auto"/>
            </w:tcBorders>
            <w:shd w:val="clear" w:color="auto" w:fill="auto"/>
            <w:noWrap/>
            <w:vAlign w:val="center"/>
            <w:hideMark/>
          </w:tcPr>
          <w:p w14:paraId="7321C41F"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Juli</w:t>
            </w:r>
          </w:p>
        </w:tc>
        <w:tc>
          <w:tcPr>
            <w:tcW w:w="1468" w:type="dxa"/>
            <w:tcBorders>
              <w:left w:val="nil"/>
              <w:right w:val="single" w:sz="4" w:space="0" w:color="auto"/>
            </w:tcBorders>
            <w:shd w:val="clear" w:color="auto" w:fill="auto"/>
            <w:noWrap/>
            <w:vAlign w:val="center"/>
            <w:hideMark/>
          </w:tcPr>
          <w:p w14:paraId="716DC89B"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29,636,521,000</w:t>
            </w:r>
          </w:p>
        </w:tc>
        <w:tc>
          <w:tcPr>
            <w:tcW w:w="1468" w:type="dxa"/>
            <w:tcBorders>
              <w:left w:val="nil"/>
              <w:right w:val="single" w:sz="4" w:space="0" w:color="auto"/>
            </w:tcBorders>
            <w:shd w:val="clear" w:color="auto" w:fill="auto"/>
            <w:noWrap/>
            <w:vAlign w:val="center"/>
            <w:hideMark/>
          </w:tcPr>
          <w:p w14:paraId="1BB5C48B"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20,335,000,763</w:t>
            </w:r>
          </w:p>
        </w:tc>
        <w:tc>
          <w:tcPr>
            <w:tcW w:w="1237" w:type="dxa"/>
            <w:tcBorders>
              <w:left w:val="nil"/>
              <w:right w:val="single" w:sz="4" w:space="0" w:color="auto"/>
            </w:tcBorders>
            <w:shd w:val="clear" w:color="auto" w:fill="auto"/>
            <w:noWrap/>
            <w:vAlign w:val="center"/>
            <w:hideMark/>
          </w:tcPr>
          <w:p w14:paraId="2741C112"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68.61%</w:t>
            </w:r>
          </w:p>
        </w:tc>
        <w:tc>
          <w:tcPr>
            <w:tcW w:w="1207" w:type="dxa"/>
            <w:tcBorders>
              <w:left w:val="nil"/>
              <w:right w:val="single" w:sz="4" w:space="0" w:color="auto"/>
            </w:tcBorders>
            <w:shd w:val="clear" w:color="auto" w:fill="auto"/>
            <w:noWrap/>
            <w:vAlign w:val="center"/>
            <w:hideMark/>
          </w:tcPr>
          <w:p w14:paraId="20988856"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Kurang Efektif</w:t>
            </w:r>
          </w:p>
        </w:tc>
      </w:tr>
      <w:tr w:rsidR="00B579D2" w:rsidRPr="00090491" w14:paraId="6D491CF4" w14:textId="77777777" w:rsidTr="00702B70">
        <w:trPr>
          <w:trHeight w:val="233"/>
        </w:trPr>
        <w:tc>
          <w:tcPr>
            <w:tcW w:w="756" w:type="dxa"/>
            <w:vMerge/>
            <w:tcBorders>
              <w:left w:val="single" w:sz="4" w:space="0" w:color="auto"/>
              <w:right w:val="single" w:sz="4" w:space="0" w:color="auto"/>
            </w:tcBorders>
            <w:vAlign w:val="center"/>
            <w:hideMark/>
          </w:tcPr>
          <w:p w14:paraId="6FD0BD40"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left w:val="nil"/>
              <w:right w:val="single" w:sz="4" w:space="0" w:color="auto"/>
            </w:tcBorders>
            <w:shd w:val="clear" w:color="auto" w:fill="auto"/>
            <w:noWrap/>
            <w:vAlign w:val="center"/>
            <w:hideMark/>
          </w:tcPr>
          <w:p w14:paraId="35F92913"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Agustus</w:t>
            </w:r>
          </w:p>
        </w:tc>
        <w:tc>
          <w:tcPr>
            <w:tcW w:w="1468" w:type="dxa"/>
            <w:tcBorders>
              <w:left w:val="nil"/>
              <w:right w:val="single" w:sz="4" w:space="0" w:color="auto"/>
            </w:tcBorders>
            <w:shd w:val="clear" w:color="auto" w:fill="auto"/>
            <w:noWrap/>
            <w:vAlign w:val="center"/>
            <w:hideMark/>
          </w:tcPr>
          <w:p w14:paraId="32A99C3D"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29,636,521,000</w:t>
            </w:r>
          </w:p>
        </w:tc>
        <w:tc>
          <w:tcPr>
            <w:tcW w:w="1468" w:type="dxa"/>
            <w:tcBorders>
              <w:left w:val="nil"/>
              <w:right w:val="single" w:sz="4" w:space="0" w:color="auto"/>
            </w:tcBorders>
            <w:shd w:val="clear" w:color="auto" w:fill="auto"/>
            <w:noWrap/>
            <w:vAlign w:val="center"/>
            <w:hideMark/>
          </w:tcPr>
          <w:p w14:paraId="2FDB9DF0"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21,840,073,296</w:t>
            </w:r>
          </w:p>
        </w:tc>
        <w:tc>
          <w:tcPr>
            <w:tcW w:w="1237" w:type="dxa"/>
            <w:tcBorders>
              <w:left w:val="nil"/>
              <w:right w:val="single" w:sz="4" w:space="0" w:color="auto"/>
            </w:tcBorders>
            <w:shd w:val="clear" w:color="auto" w:fill="auto"/>
            <w:noWrap/>
            <w:vAlign w:val="center"/>
            <w:hideMark/>
          </w:tcPr>
          <w:p w14:paraId="1746C87F"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73.69%</w:t>
            </w:r>
          </w:p>
        </w:tc>
        <w:tc>
          <w:tcPr>
            <w:tcW w:w="1207" w:type="dxa"/>
            <w:tcBorders>
              <w:left w:val="nil"/>
              <w:right w:val="single" w:sz="4" w:space="0" w:color="auto"/>
            </w:tcBorders>
            <w:shd w:val="clear" w:color="auto" w:fill="auto"/>
            <w:noWrap/>
            <w:vAlign w:val="center"/>
            <w:hideMark/>
          </w:tcPr>
          <w:p w14:paraId="11866E7B"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Kurang Efektif</w:t>
            </w:r>
          </w:p>
        </w:tc>
      </w:tr>
      <w:tr w:rsidR="00B579D2" w:rsidRPr="00090491" w14:paraId="0E6AFBAC" w14:textId="77777777" w:rsidTr="00702B70">
        <w:trPr>
          <w:trHeight w:val="233"/>
        </w:trPr>
        <w:tc>
          <w:tcPr>
            <w:tcW w:w="756" w:type="dxa"/>
            <w:vMerge/>
            <w:tcBorders>
              <w:left w:val="single" w:sz="4" w:space="0" w:color="auto"/>
              <w:right w:val="single" w:sz="4" w:space="0" w:color="auto"/>
            </w:tcBorders>
            <w:vAlign w:val="center"/>
            <w:hideMark/>
          </w:tcPr>
          <w:p w14:paraId="28E8A64B"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left w:val="nil"/>
              <w:right w:val="single" w:sz="4" w:space="0" w:color="auto"/>
            </w:tcBorders>
            <w:shd w:val="clear" w:color="auto" w:fill="auto"/>
            <w:noWrap/>
            <w:vAlign w:val="center"/>
            <w:hideMark/>
          </w:tcPr>
          <w:p w14:paraId="00404339"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September</w:t>
            </w:r>
          </w:p>
        </w:tc>
        <w:tc>
          <w:tcPr>
            <w:tcW w:w="1468" w:type="dxa"/>
            <w:tcBorders>
              <w:left w:val="nil"/>
              <w:right w:val="single" w:sz="4" w:space="0" w:color="auto"/>
            </w:tcBorders>
            <w:shd w:val="clear" w:color="auto" w:fill="auto"/>
            <w:noWrap/>
            <w:vAlign w:val="center"/>
            <w:hideMark/>
          </w:tcPr>
          <w:p w14:paraId="3C5F891F"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29,636,521,000</w:t>
            </w:r>
          </w:p>
        </w:tc>
        <w:tc>
          <w:tcPr>
            <w:tcW w:w="1468" w:type="dxa"/>
            <w:tcBorders>
              <w:left w:val="nil"/>
              <w:right w:val="single" w:sz="4" w:space="0" w:color="auto"/>
            </w:tcBorders>
            <w:shd w:val="clear" w:color="auto" w:fill="auto"/>
            <w:noWrap/>
            <w:vAlign w:val="center"/>
            <w:hideMark/>
          </w:tcPr>
          <w:p w14:paraId="381C3292"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37,470,251,642</w:t>
            </w:r>
          </w:p>
        </w:tc>
        <w:tc>
          <w:tcPr>
            <w:tcW w:w="1237" w:type="dxa"/>
            <w:tcBorders>
              <w:left w:val="nil"/>
              <w:right w:val="single" w:sz="4" w:space="0" w:color="auto"/>
            </w:tcBorders>
            <w:shd w:val="clear" w:color="auto" w:fill="auto"/>
            <w:noWrap/>
            <w:vAlign w:val="center"/>
            <w:hideMark/>
          </w:tcPr>
          <w:p w14:paraId="2CCCD7C4"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126.43%</w:t>
            </w:r>
          </w:p>
        </w:tc>
        <w:tc>
          <w:tcPr>
            <w:tcW w:w="1207" w:type="dxa"/>
            <w:tcBorders>
              <w:left w:val="nil"/>
              <w:right w:val="single" w:sz="4" w:space="0" w:color="auto"/>
            </w:tcBorders>
            <w:shd w:val="clear" w:color="auto" w:fill="auto"/>
            <w:noWrap/>
            <w:vAlign w:val="center"/>
            <w:hideMark/>
          </w:tcPr>
          <w:p w14:paraId="497E540B"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Sangat Efektif</w:t>
            </w:r>
          </w:p>
        </w:tc>
      </w:tr>
      <w:tr w:rsidR="00B579D2" w:rsidRPr="00090491" w14:paraId="4DAC5FB7" w14:textId="77777777" w:rsidTr="00702B70">
        <w:trPr>
          <w:trHeight w:val="233"/>
        </w:trPr>
        <w:tc>
          <w:tcPr>
            <w:tcW w:w="756" w:type="dxa"/>
            <w:vMerge/>
            <w:tcBorders>
              <w:left w:val="single" w:sz="4" w:space="0" w:color="auto"/>
              <w:right w:val="single" w:sz="4" w:space="0" w:color="auto"/>
            </w:tcBorders>
            <w:vAlign w:val="center"/>
            <w:hideMark/>
          </w:tcPr>
          <w:p w14:paraId="3945A883"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left w:val="nil"/>
              <w:right w:val="single" w:sz="4" w:space="0" w:color="auto"/>
            </w:tcBorders>
            <w:shd w:val="clear" w:color="auto" w:fill="auto"/>
            <w:noWrap/>
            <w:vAlign w:val="center"/>
            <w:hideMark/>
          </w:tcPr>
          <w:p w14:paraId="405E77D1"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Oktober</w:t>
            </w:r>
          </w:p>
        </w:tc>
        <w:tc>
          <w:tcPr>
            <w:tcW w:w="1468" w:type="dxa"/>
            <w:tcBorders>
              <w:left w:val="nil"/>
              <w:right w:val="single" w:sz="4" w:space="0" w:color="auto"/>
            </w:tcBorders>
            <w:shd w:val="clear" w:color="auto" w:fill="auto"/>
            <w:noWrap/>
            <w:vAlign w:val="center"/>
            <w:hideMark/>
          </w:tcPr>
          <w:p w14:paraId="032758AF"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29,636,521,000</w:t>
            </w:r>
          </w:p>
        </w:tc>
        <w:tc>
          <w:tcPr>
            <w:tcW w:w="1468" w:type="dxa"/>
            <w:tcBorders>
              <w:left w:val="nil"/>
              <w:right w:val="single" w:sz="4" w:space="0" w:color="auto"/>
            </w:tcBorders>
            <w:shd w:val="clear" w:color="auto" w:fill="auto"/>
            <w:noWrap/>
            <w:vAlign w:val="center"/>
            <w:hideMark/>
          </w:tcPr>
          <w:p w14:paraId="1781D731"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20,962,784,313</w:t>
            </w:r>
          </w:p>
        </w:tc>
        <w:tc>
          <w:tcPr>
            <w:tcW w:w="1237" w:type="dxa"/>
            <w:tcBorders>
              <w:left w:val="nil"/>
              <w:right w:val="single" w:sz="4" w:space="0" w:color="auto"/>
            </w:tcBorders>
            <w:shd w:val="clear" w:color="auto" w:fill="auto"/>
            <w:noWrap/>
            <w:vAlign w:val="center"/>
            <w:hideMark/>
          </w:tcPr>
          <w:p w14:paraId="6B292D52"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70.73%</w:t>
            </w:r>
          </w:p>
        </w:tc>
        <w:tc>
          <w:tcPr>
            <w:tcW w:w="1207" w:type="dxa"/>
            <w:tcBorders>
              <w:left w:val="nil"/>
              <w:right w:val="single" w:sz="4" w:space="0" w:color="auto"/>
            </w:tcBorders>
            <w:shd w:val="clear" w:color="auto" w:fill="auto"/>
            <w:noWrap/>
            <w:vAlign w:val="center"/>
            <w:hideMark/>
          </w:tcPr>
          <w:p w14:paraId="25BC8E50"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Kurang Efektif</w:t>
            </w:r>
          </w:p>
        </w:tc>
      </w:tr>
      <w:tr w:rsidR="00B579D2" w:rsidRPr="00090491" w14:paraId="466982E4" w14:textId="77777777" w:rsidTr="00702B70">
        <w:trPr>
          <w:trHeight w:val="233"/>
        </w:trPr>
        <w:tc>
          <w:tcPr>
            <w:tcW w:w="756" w:type="dxa"/>
            <w:vMerge/>
            <w:tcBorders>
              <w:left w:val="single" w:sz="4" w:space="0" w:color="auto"/>
              <w:right w:val="single" w:sz="4" w:space="0" w:color="auto"/>
            </w:tcBorders>
            <w:vAlign w:val="center"/>
            <w:hideMark/>
          </w:tcPr>
          <w:p w14:paraId="68E0C259"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left w:val="nil"/>
              <w:right w:val="single" w:sz="4" w:space="0" w:color="auto"/>
            </w:tcBorders>
            <w:shd w:val="clear" w:color="auto" w:fill="auto"/>
            <w:noWrap/>
            <w:vAlign w:val="center"/>
            <w:hideMark/>
          </w:tcPr>
          <w:p w14:paraId="118CCC7E"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November</w:t>
            </w:r>
          </w:p>
        </w:tc>
        <w:tc>
          <w:tcPr>
            <w:tcW w:w="1468" w:type="dxa"/>
            <w:tcBorders>
              <w:left w:val="nil"/>
              <w:right w:val="single" w:sz="4" w:space="0" w:color="auto"/>
            </w:tcBorders>
            <w:shd w:val="clear" w:color="auto" w:fill="auto"/>
            <w:noWrap/>
            <w:vAlign w:val="center"/>
            <w:hideMark/>
          </w:tcPr>
          <w:p w14:paraId="618DB06C"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29,636,521,000</w:t>
            </w:r>
          </w:p>
        </w:tc>
        <w:tc>
          <w:tcPr>
            <w:tcW w:w="1468" w:type="dxa"/>
            <w:tcBorders>
              <w:left w:val="nil"/>
              <w:right w:val="single" w:sz="4" w:space="0" w:color="auto"/>
            </w:tcBorders>
            <w:shd w:val="clear" w:color="auto" w:fill="auto"/>
            <w:noWrap/>
            <w:vAlign w:val="center"/>
            <w:hideMark/>
          </w:tcPr>
          <w:p w14:paraId="13B61759"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23,019,734,384</w:t>
            </w:r>
          </w:p>
        </w:tc>
        <w:tc>
          <w:tcPr>
            <w:tcW w:w="1237" w:type="dxa"/>
            <w:tcBorders>
              <w:left w:val="nil"/>
              <w:right w:val="single" w:sz="4" w:space="0" w:color="auto"/>
            </w:tcBorders>
            <w:shd w:val="clear" w:color="auto" w:fill="auto"/>
            <w:noWrap/>
            <w:vAlign w:val="center"/>
            <w:hideMark/>
          </w:tcPr>
          <w:p w14:paraId="4BAA6B53"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77.67%</w:t>
            </w:r>
          </w:p>
        </w:tc>
        <w:tc>
          <w:tcPr>
            <w:tcW w:w="1207" w:type="dxa"/>
            <w:tcBorders>
              <w:left w:val="nil"/>
              <w:right w:val="single" w:sz="4" w:space="0" w:color="auto"/>
            </w:tcBorders>
            <w:shd w:val="clear" w:color="auto" w:fill="auto"/>
            <w:noWrap/>
            <w:vAlign w:val="center"/>
            <w:hideMark/>
          </w:tcPr>
          <w:p w14:paraId="63E43F9E"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Kurang Efektif</w:t>
            </w:r>
          </w:p>
        </w:tc>
      </w:tr>
      <w:tr w:rsidR="00B579D2" w:rsidRPr="00090491" w14:paraId="0303F31D" w14:textId="77777777" w:rsidTr="00702B70">
        <w:trPr>
          <w:trHeight w:val="233"/>
        </w:trPr>
        <w:tc>
          <w:tcPr>
            <w:tcW w:w="756" w:type="dxa"/>
            <w:vMerge/>
            <w:tcBorders>
              <w:left w:val="single" w:sz="4" w:space="0" w:color="auto"/>
              <w:right w:val="single" w:sz="4" w:space="0" w:color="auto"/>
            </w:tcBorders>
            <w:vAlign w:val="center"/>
            <w:hideMark/>
          </w:tcPr>
          <w:p w14:paraId="58CF2D48"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left w:val="nil"/>
              <w:right w:val="single" w:sz="4" w:space="0" w:color="auto"/>
            </w:tcBorders>
            <w:shd w:val="clear" w:color="auto" w:fill="auto"/>
            <w:noWrap/>
            <w:vAlign w:val="center"/>
            <w:hideMark/>
          </w:tcPr>
          <w:p w14:paraId="1F0915CD"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Desember</w:t>
            </w:r>
          </w:p>
        </w:tc>
        <w:tc>
          <w:tcPr>
            <w:tcW w:w="1468" w:type="dxa"/>
            <w:tcBorders>
              <w:left w:val="nil"/>
              <w:right w:val="single" w:sz="4" w:space="0" w:color="auto"/>
            </w:tcBorders>
            <w:shd w:val="clear" w:color="auto" w:fill="auto"/>
            <w:noWrap/>
            <w:vAlign w:val="center"/>
            <w:hideMark/>
          </w:tcPr>
          <w:p w14:paraId="3A960981"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29,636,521,000</w:t>
            </w:r>
          </w:p>
        </w:tc>
        <w:tc>
          <w:tcPr>
            <w:tcW w:w="1468" w:type="dxa"/>
            <w:tcBorders>
              <w:left w:val="nil"/>
              <w:right w:val="single" w:sz="4" w:space="0" w:color="auto"/>
            </w:tcBorders>
            <w:shd w:val="clear" w:color="auto" w:fill="auto"/>
            <w:noWrap/>
            <w:vAlign w:val="center"/>
            <w:hideMark/>
          </w:tcPr>
          <w:p w14:paraId="28F75DE6"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45,598,599,301</w:t>
            </w:r>
          </w:p>
        </w:tc>
        <w:tc>
          <w:tcPr>
            <w:tcW w:w="1237" w:type="dxa"/>
            <w:tcBorders>
              <w:left w:val="nil"/>
              <w:right w:val="single" w:sz="4" w:space="0" w:color="auto"/>
            </w:tcBorders>
            <w:shd w:val="clear" w:color="auto" w:fill="auto"/>
            <w:noWrap/>
            <w:vAlign w:val="center"/>
            <w:hideMark/>
          </w:tcPr>
          <w:p w14:paraId="34DA17B3"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153.86%</w:t>
            </w:r>
          </w:p>
        </w:tc>
        <w:tc>
          <w:tcPr>
            <w:tcW w:w="1207" w:type="dxa"/>
            <w:tcBorders>
              <w:left w:val="nil"/>
              <w:right w:val="single" w:sz="4" w:space="0" w:color="auto"/>
            </w:tcBorders>
            <w:shd w:val="clear" w:color="auto" w:fill="auto"/>
            <w:noWrap/>
            <w:vAlign w:val="center"/>
            <w:hideMark/>
          </w:tcPr>
          <w:p w14:paraId="2DCBEB05"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Sangat Efektif</w:t>
            </w:r>
          </w:p>
        </w:tc>
      </w:tr>
      <w:tr w:rsidR="00B579D2" w:rsidRPr="00090491" w14:paraId="4F5C9507" w14:textId="77777777" w:rsidTr="00702B70">
        <w:trPr>
          <w:trHeight w:val="233"/>
        </w:trPr>
        <w:tc>
          <w:tcPr>
            <w:tcW w:w="756" w:type="dxa"/>
            <w:vMerge w:val="restart"/>
            <w:tcBorders>
              <w:top w:val="nil"/>
              <w:left w:val="single" w:sz="4" w:space="0" w:color="auto"/>
              <w:right w:val="single" w:sz="4" w:space="0" w:color="auto"/>
            </w:tcBorders>
            <w:shd w:val="clear" w:color="auto" w:fill="auto"/>
            <w:noWrap/>
            <w:vAlign w:val="center"/>
            <w:hideMark/>
          </w:tcPr>
          <w:p w14:paraId="49926046"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2017</w:t>
            </w:r>
          </w:p>
        </w:tc>
        <w:tc>
          <w:tcPr>
            <w:tcW w:w="1127" w:type="dxa"/>
            <w:tcBorders>
              <w:top w:val="nil"/>
              <w:left w:val="nil"/>
              <w:right w:val="single" w:sz="4" w:space="0" w:color="auto"/>
            </w:tcBorders>
            <w:shd w:val="clear" w:color="auto" w:fill="auto"/>
            <w:noWrap/>
            <w:vAlign w:val="center"/>
            <w:hideMark/>
          </w:tcPr>
          <w:p w14:paraId="0F8434E0"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Januari</w:t>
            </w:r>
          </w:p>
        </w:tc>
        <w:tc>
          <w:tcPr>
            <w:tcW w:w="1468" w:type="dxa"/>
            <w:tcBorders>
              <w:top w:val="nil"/>
              <w:left w:val="nil"/>
              <w:right w:val="single" w:sz="4" w:space="0" w:color="auto"/>
            </w:tcBorders>
            <w:shd w:val="clear" w:color="auto" w:fill="auto"/>
            <w:noWrap/>
            <w:vAlign w:val="center"/>
            <w:hideMark/>
          </w:tcPr>
          <w:p w14:paraId="5DED3EE1"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38,800,577,500</w:t>
            </w:r>
          </w:p>
        </w:tc>
        <w:tc>
          <w:tcPr>
            <w:tcW w:w="1468" w:type="dxa"/>
            <w:tcBorders>
              <w:top w:val="nil"/>
              <w:left w:val="nil"/>
              <w:right w:val="single" w:sz="4" w:space="0" w:color="auto"/>
            </w:tcBorders>
            <w:shd w:val="clear" w:color="auto" w:fill="auto"/>
            <w:noWrap/>
            <w:vAlign w:val="center"/>
            <w:hideMark/>
          </w:tcPr>
          <w:p w14:paraId="71921ED8"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21,071,189,605</w:t>
            </w:r>
          </w:p>
        </w:tc>
        <w:tc>
          <w:tcPr>
            <w:tcW w:w="1237" w:type="dxa"/>
            <w:tcBorders>
              <w:top w:val="nil"/>
              <w:left w:val="nil"/>
              <w:right w:val="single" w:sz="4" w:space="0" w:color="auto"/>
            </w:tcBorders>
            <w:shd w:val="clear" w:color="auto" w:fill="auto"/>
            <w:noWrap/>
            <w:vAlign w:val="center"/>
            <w:hideMark/>
          </w:tcPr>
          <w:p w14:paraId="0DB62DE5"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54.31%</w:t>
            </w:r>
          </w:p>
        </w:tc>
        <w:tc>
          <w:tcPr>
            <w:tcW w:w="1207" w:type="dxa"/>
            <w:tcBorders>
              <w:top w:val="nil"/>
              <w:left w:val="nil"/>
              <w:right w:val="single" w:sz="4" w:space="0" w:color="auto"/>
            </w:tcBorders>
            <w:shd w:val="clear" w:color="auto" w:fill="auto"/>
            <w:noWrap/>
            <w:vAlign w:val="center"/>
            <w:hideMark/>
          </w:tcPr>
          <w:p w14:paraId="210B738C"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Efektif</w:t>
            </w:r>
          </w:p>
        </w:tc>
      </w:tr>
      <w:tr w:rsidR="00B579D2" w:rsidRPr="00090491" w14:paraId="5CA4F1E1" w14:textId="77777777" w:rsidTr="00702B70">
        <w:trPr>
          <w:trHeight w:val="233"/>
        </w:trPr>
        <w:tc>
          <w:tcPr>
            <w:tcW w:w="756" w:type="dxa"/>
            <w:vMerge/>
            <w:tcBorders>
              <w:top w:val="nil"/>
              <w:left w:val="single" w:sz="4" w:space="0" w:color="auto"/>
              <w:right w:val="single" w:sz="4" w:space="0" w:color="auto"/>
            </w:tcBorders>
            <w:vAlign w:val="center"/>
            <w:hideMark/>
          </w:tcPr>
          <w:p w14:paraId="2DCE1F36"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top w:val="nil"/>
              <w:left w:val="nil"/>
              <w:right w:val="single" w:sz="4" w:space="0" w:color="auto"/>
            </w:tcBorders>
            <w:shd w:val="clear" w:color="auto" w:fill="auto"/>
            <w:noWrap/>
            <w:vAlign w:val="center"/>
            <w:hideMark/>
          </w:tcPr>
          <w:p w14:paraId="57902326"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Februari</w:t>
            </w:r>
          </w:p>
        </w:tc>
        <w:tc>
          <w:tcPr>
            <w:tcW w:w="1468" w:type="dxa"/>
            <w:tcBorders>
              <w:top w:val="nil"/>
              <w:left w:val="nil"/>
              <w:right w:val="single" w:sz="4" w:space="0" w:color="auto"/>
            </w:tcBorders>
            <w:shd w:val="clear" w:color="auto" w:fill="auto"/>
            <w:noWrap/>
            <w:vAlign w:val="center"/>
            <w:hideMark/>
          </w:tcPr>
          <w:p w14:paraId="4FA13C0D"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38,800,577,500</w:t>
            </w:r>
          </w:p>
        </w:tc>
        <w:tc>
          <w:tcPr>
            <w:tcW w:w="1468" w:type="dxa"/>
            <w:tcBorders>
              <w:top w:val="nil"/>
              <w:left w:val="nil"/>
              <w:right w:val="single" w:sz="4" w:space="0" w:color="auto"/>
            </w:tcBorders>
            <w:shd w:val="clear" w:color="auto" w:fill="auto"/>
            <w:noWrap/>
            <w:vAlign w:val="center"/>
            <w:hideMark/>
          </w:tcPr>
          <w:p w14:paraId="778990FE"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18,383,339,902</w:t>
            </w:r>
          </w:p>
        </w:tc>
        <w:tc>
          <w:tcPr>
            <w:tcW w:w="1237" w:type="dxa"/>
            <w:tcBorders>
              <w:top w:val="nil"/>
              <w:left w:val="nil"/>
              <w:right w:val="single" w:sz="4" w:space="0" w:color="auto"/>
            </w:tcBorders>
            <w:shd w:val="clear" w:color="auto" w:fill="auto"/>
            <w:noWrap/>
            <w:vAlign w:val="center"/>
            <w:hideMark/>
          </w:tcPr>
          <w:p w14:paraId="738C4B0B"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47.38%</w:t>
            </w:r>
          </w:p>
        </w:tc>
        <w:tc>
          <w:tcPr>
            <w:tcW w:w="1207" w:type="dxa"/>
            <w:tcBorders>
              <w:top w:val="nil"/>
              <w:left w:val="nil"/>
              <w:right w:val="single" w:sz="4" w:space="0" w:color="auto"/>
            </w:tcBorders>
            <w:shd w:val="clear" w:color="auto" w:fill="auto"/>
            <w:noWrap/>
            <w:vAlign w:val="center"/>
            <w:hideMark/>
          </w:tcPr>
          <w:p w14:paraId="6827DF0D"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Efektif</w:t>
            </w:r>
          </w:p>
        </w:tc>
      </w:tr>
      <w:tr w:rsidR="00B579D2" w:rsidRPr="00090491" w14:paraId="718E02FF" w14:textId="77777777" w:rsidTr="00702B70">
        <w:trPr>
          <w:trHeight w:val="233"/>
        </w:trPr>
        <w:tc>
          <w:tcPr>
            <w:tcW w:w="756" w:type="dxa"/>
            <w:vMerge/>
            <w:tcBorders>
              <w:top w:val="nil"/>
              <w:left w:val="single" w:sz="4" w:space="0" w:color="auto"/>
              <w:right w:val="single" w:sz="4" w:space="0" w:color="auto"/>
            </w:tcBorders>
            <w:vAlign w:val="center"/>
            <w:hideMark/>
          </w:tcPr>
          <w:p w14:paraId="3EE01DC1"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top w:val="nil"/>
              <w:left w:val="nil"/>
              <w:right w:val="single" w:sz="4" w:space="0" w:color="auto"/>
            </w:tcBorders>
            <w:shd w:val="clear" w:color="auto" w:fill="auto"/>
            <w:noWrap/>
            <w:vAlign w:val="center"/>
            <w:hideMark/>
          </w:tcPr>
          <w:p w14:paraId="36E246DC"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Maret</w:t>
            </w:r>
          </w:p>
        </w:tc>
        <w:tc>
          <w:tcPr>
            <w:tcW w:w="1468" w:type="dxa"/>
            <w:tcBorders>
              <w:top w:val="nil"/>
              <w:left w:val="nil"/>
              <w:right w:val="single" w:sz="4" w:space="0" w:color="auto"/>
            </w:tcBorders>
            <w:shd w:val="clear" w:color="auto" w:fill="auto"/>
            <w:noWrap/>
            <w:vAlign w:val="center"/>
            <w:hideMark/>
          </w:tcPr>
          <w:p w14:paraId="21C54648"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38,800,577,500</w:t>
            </w:r>
          </w:p>
        </w:tc>
        <w:tc>
          <w:tcPr>
            <w:tcW w:w="1468" w:type="dxa"/>
            <w:tcBorders>
              <w:top w:val="nil"/>
              <w:left w:val="nil"/>
              <w:right w:val="single" w:sz="4" w:space="0" w:color="auto"/>
            </w:tcBorders>
            <w:shd w:val="clear" w:color="auto" w:fill="auto"/>
            <w:noWrap/>
            <w:vAlign w:val="center"/>
            <w:hideMark/>
          </w:tcPr>
          <w:p w14:paraId="28260243"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26,361,317,868</w:t>
            </w:r>
          </w:p>
        </w:tc>
        <w:tc>
          <w:tcPr>
            <w:tcW w:w="1237" w:type="dxa"/>
            <w:tcBorders>
              <w:top w:val="nil"/>
              <w:left w:val="nil"/>
              <w:right w:val="single" w:sz="4" w:space="0" w:color="auto"/>
            </w:tcBorders>
            <w:shd w:val="clear" w:color="auto" w:fill="auto"/>
            <w:noWrap/>
            <w:vAlign w:val="center"/>
            <w:hideMark/>
          </w:tcPr>
          <w:p w14:paraId="55319077"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67.94%</w:t>
            </w:r>
          </w:p>
        </w:tc>
        <w:tc>
          <w:tcPr>
            <w:tcW w:w="1207" w:type="dxa"/>
            <w:tcBorders>
              <w:top w:val="nil"/>
              <w:left w:val="nil"/>
              <w:right w:val="single" w:sz="4" w:space="0" w:color="auto"/>
            </w:tcBorders>
            <w:shd w:val="clear" w:color="auto" w:fill="auto"/>
            <w:noWrap/>
            <w:vAlign w:val="center"/>
            <w:hideMark/>
          </w:tcPr>
          <w:p w14:paraId="6980140C"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Kurang Efektif</w:t>
            </w:r>
          </w:p>
        </w:tc>
      </w:tr>
      <w:tr w:rsidR="00B579D2" w:rsidRPr="00090491" w14:paraId="16A5D06A" w14:textId="77777777" w:rsidTr="00702B70">
        <w:trPr>
          <w:trHeight w:val="233"/>
        </w:trPr>
        <w:tc>
          <w:tcPr>
            <w:tcW w:w="756" w:type="dxa"/>
            <w:vMerge/>
            <w:tcBorders>
              <w:top w:val="nil"/>
              <w:left w:val="single" w:sz="4" w:space="0" w:color="auto"/>
              <w:right w:val="single" w:sz="4" w:space="0" w:color="auto"/>
            </w:tcBorders>
            <w:vAlign w:val="center"/>
            <w:hideMark/>
          </w:tcPr>
          <w:p w14:paraId="7015ED64"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top w:val="nil"/>
              <w:left w:val="nil"/>
              <w:right w:val="single" w:sz="4" w:space="0" w:color="auto"/>
            </w:tcBorders>
            <w:shd w:val="clear" w:color="auto" w:fill="auto"/>
            <w:noWrap/>
            <w:vAlign w:val="center"/>
            <w:hideMark/>
          </w:tcPr>
          <w:p w14:paraId="1440FFCE"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April</w:t>
            </w:r>
          </w:p>
        </w:tc>
        <w:tc>
          <w:tcPr>
            <w:tcW w:w="1468" w:type="dxa"/>
            <w:tcBorders>
              <w:top w:val="nil"/>
              <w:left w:val="nil"/>
              <w:right w:val="single" w:sz="4" w:space="0" w:color="auto"/>
            </w:tcBorders>
            <w:shd w:val="clear" w:color="auto" w:fill="auto"/>
            <w:noWrap/>
            <w:vAlign w:val="center"/>
            <w:hideMark/>
          </w:tcPr>
          <w:p w14:paraId="1CA239A9"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38,800,577,500</w:t>
            </w:r>
          </w:p>
        </w:tc>
        <w:tc>
          <w:tcPr>
            <w:tcW w:w="1468" w:type="dxa"/>
            <w:tcBorders>
              <w:top w:val="nil"/>
              <w:left w:val="nil"/>
              <w:right w:val="single" w:sz="4" w:space="0" w:color="auto"/>
            </w:tcBorders>
            <w:shd w:val="clear" w:color="auto" w:fill="auto"/>
            <w:noWrap/>
            <w:vAlign w:val="center"/>
            <w:hideMark/>
          </w:tcPr>
          <w:p w14:paraId="168AC83C"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21,472,488,144</w:t>
            </w:r>
          </w:p>
        </w:tc>
        <w:tc>
          <w:tcPr>
            <w:tcW w:w="1237" w:type="dxa"/>
            <w:tcBorders>
              <w:top w:val="nil"/>
              <w:left w:val="nil"/>
              <w:right w:val="single" w:sz="4" w:space="0" w:color="auto"/>
            </w:tcBorders>
            <w:shd w:val="clear" w:color="auto" w:fill="auto"/>
            <w:noWrap/>
            <w:vAlign w:val="center"/>
            <w:hideMark/>
          </w:tcPr>
          <w:p w14:paraId="65307658"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55.34%</w:t>
            </w:r>
          </w:p>
        </w:tc>
        <w:tc>
          <w:tcPr>
            <w:tcW w:w="1207" w:type="dxa"/>
            <w:tcBorders>
              <w:top w:val="nil"/>
              <w:left w:val="nil"/>
              <w:right w:val="single" w:sz="4" w:space="0" w:color="auto"/>
            </w:tcBorders>
            <w:shd w:val="clear" w:color="auto" w:fill="auto"/>
            <w:noWrap/>
            <w:vAlign w:val="center"/>
            <w:hideMark/>
          </w:tcPr>
          <w:p w14:paraId="0F38F1ED"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Efektif</w:t>
            </w:r>
          </w:p>
        </w:tc>
      </w:tr>
      <w:tr w:rsidR="00B579D2" w:rsidRPr="00090491" w14:paraId="0C003BB0" w14:textId="77777777" w:rsidTr="00702B70">
        <w:trPr>
          <w:trHeight w:val="233"/>
        </w:trPr>
        <w:tc>
          <w:tcPr>
            <w:tcW w:w="756" w:type="dxa"/>
            <w:vMerge/>
            <w:tcBorders>
              <w:top w:val="nil"/>
              <w:left w:val="single" w:sz="4" w:space="0" w:color="auto"/>
              <w:right w:val="single" w:sz="4" w:space="0" w:color="auto"/>
            </w:tcBorders>
            <w:vAlign w:val="center"/>
            <w:hideMark/>
          </w:tcPr>
          <w:p w14:paraId="723938A3"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top w:val="nil"/>
              <w:left w:val="nil"/>
              <w:right w:val="single" w:sz="4" w:space="0" w:color="auto"/>
            </w:tcBorders>
            <w:shd w:val="clear" w:color="auto" w:fill="auto"/>
            <w:noWrap/>
            <w:vAlign w:val="center"/>
            <w:hideMark/>
          </w:tcPr>
          <w:p w14:paraId="183EC605"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Mei</w:t>
            </w:r>
          </w:p>
        </w:tc>
        <w:tc>
          <w:tcPr>
            <w:tcW w:w="1468" w:type="dxa"/>
            <w:tcBorders>
              <w:top w:val="nil"/>
              <w:left w:val="nil"/>
              <w:right w:val="single" w:sz="4" w:space="0" w:color="auto"/>
            </w:tcBorders>
            <w:shd w:val="clear" w:color="auto" w:fill="auto"/>
            <w:noWrap/>
            <w:vAlign w:val="center"/>
            <w:hideMark/>
          </w:tcPr>
          <w:p w14:paraId="3B3F6A95"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38,800,577,500</w:t>
            </w:r>
          </w:p>
        </w:tc>
        <w:tc>
          <w:tcPr>
            <w:tcW w:w="1468" w:type="dxa"/>
            <w:tcBorders>
              <w:top w:val="nil"/>
              <w:left w:val="nil"/>
              <w:right w:val="single" w:sz="4" w:space="0" w:color="auto"/>
            </w:tcBorders>
            <w:shd w:val="clear" w:color="auto" w:fill="auto"/>
            <w:noWrap/>
            <w:vAlign w:val="center"/>
            <w:hideMark/>
          </w:tcPr>
          <w:p w14:paraId="0AE8BBE3"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22,786,745,488</w:t>
            </w:r>
          </w:p>
        </w:tc>
        <w:tc>
          <w:tcPr>
            <w:tcW w:w="1237" w:type="dxa"/>
            <w:tcBorders>
              <w:top w:val="nil"/>
              <w:left w:val="nil"/>
              <w:right w:val="single" w:sz="4" w:space="0" w:color="auto"/>
            </w:tcBorders>
            <w:shd w:val="clear" w:color="auto" w:fill="auto"/>
            <w:noWrap/>
            <w:vAlign w:val="center"/>
            <w:hideMark/>
          </w:tcPr>
          <w:p w14:paraId="1D7C9A35"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58.73%</w:t>
            </w:r>
          </w:p>
        </w:tc>
        <w:tc>
          <w:tcPr>
            <w:tcW w:w="1207" w:type="dxa"/>
            <w:tcBorders>
              <w:top w:val="nil"/>
              <w:left w:val="nil"/>
              <w:right w:val="single" w:sz="4" w:space="0" w:color="auto"/>
            </w:tcBorders>
            <w:shd w:val="clear" w:color="auto" w:fill="auto"/>
            <w:noWrap/>
            <w:vAlign w:val="center"/>
            <w:hideMark/>
          </w:tcPr>
          <w:p w14:paraId="50349335"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Efektif</w:t>
            </w:r>
          </w:p>
        </w:tc>
      </w:tr>
      <w:tr w:rsidR="00B579D2" w:rsidRPr="00090491" w14:paraId="57E0FEE6" w14:textId="77777777" w:rsidTr="00702B70">
        <w:trPr>
          <w:trHeight w:val="233"/>
        </w:trPr>
        <w:tc>
          <w:tcPr>
            <w:tcW w:w="756" w:type="dxa"/>
            <w:vMerge/>
            <w:tcBorders>
              <w:top w:val="nil"/>
              <w:left w:val="single" w:sz="4" w:space="0" w:color="auto"/>
              <w:right w:val="single" w:sz="4" w:space="0" w:color="auto"/>
            </w:tcBorders>
            <w:vAlign w:val="center"/>
            <w:hideMark/>
          </w:tcPr>
          <w:p w14:paraId="7FFE83D5"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top w:val="nil"/>
              <w:left w:val="nil"/>
              <w:right w:val="single" w:sz="4" w:space="0" w:color="auto"/>
            </w:tcBorders>
            <w:shd w:val="clear" w:color="auto" w:fill="auto"/>
            <w:noWrap/>
            <w:vAlign w:val="center"/>
            <w:hideMark/>
          </w:tcPr>
          <w:p w14:paraId="62148BB9"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Juni</w:t>
            </w:r>
          </w:p>
        </w:tc>
        <w:tc>
          <w:tcPr>
            <w:tcW w:w="1468" w:type="dxa"/>
            <w:tcBorders>
              <w:top w:val="nil"/>
              <w:left w:val="nil"/>
              <w:right w:val="single" w:sz="4" w:space="0" w:color="auto"/>
            </w:tcBorders>
            <w:shd w:val="clear" w:color="auto" w:fill="auto"/>
            <w:noWrap/>
            <w:vAlign w:val="center"/>
            <w:hideMark/>
          </w:tcPr>
          <w:p w14:paraId="49411019"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38,800,577,500</w:t>
            </w:r>
          </w:p>
        </w:tc>
        <w:tc>
          <w:tcPr>
            <w:tcW w:w="1468" w:type="dxa"/>
            <w:tcBorders>
              <w:top w:val="nil"/>
              <w:left w:val="nil"/>
              <w:right w:val="single" w:sz="4" w:space="0" w:color="auto"/>
            </w:tcBorders>
            <w:shd w:val="clear" w:color="auto" w:fill="auto"/>
            <w:noWrap/>
            <w:vAlign w:val="center"/>
            <w:hideMark/>
          </w:tcPr>
          <w:p w14:paraId="60136B64"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21,362,359,859</w:t>
            </w:r>
          </w:p>
        </w:tc>
        <w:tc>
          <w:tcPr>
            <w:tcW w:w="1237" w:type="dxa"/>
            <w:tcBorders>
              <w:top w:val="nil"/>
              <w:left w:val="nil"/>
              <w:right w:val="single" w:sz="4" w:space="0" w:color="auto"/>
            </w:tcBorders>
            <w:shd w:val="clear" w:color="auto" w:fill="auto"/>
            <w:noWrap/>
            <w:vAlign w:val="center"/>
            <w:hideMark/>
          </w:tcPr>
          <w:p w14:paraId="640BD323"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55.06%</w:t>
            </w:r>
          </w:p>
        </w:tc>
        <w:tc>
          <w:tcPr>
            <w:tcW w:w="1207" w:type="dxa"/>
            <w:tcBorders>
              <w:top w:val="nil"/>
              <w:left w:val="nil"/>
              <w:right w:val="single" w:sz="4" w:space="0" w:color="auto"/>
            </w:tcBorders>
            <w:shd w:val="clear" w:color="auto" w:fill="auto"/>
            <w:noWrap/>
            <w:vAlign w:val="center"/>
            <w:hideMark/>
          </w:tcPr>
          <w:p w14:paraId="34AFD090"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Efektif</w:t>
            </w:r>
          </w:p>
        </w:tc>
      </w:tr>
      <w:tr w:rsidR="00B579D2" w:rsidRPr="00090491" w14:paraId="4590A834" w14:textId="77777777" w:rsidTr="00702B70">
        <w:trPr>
          <w:trHeight w:val="233"/>
        </w:trPr>
        <w:tc>
          <w:tcPr>
            <w:tcW w:w="756" w:type="dxa"/>
            <w:vMerge/>
            <w:tcBorders>
              <w:top w:val="nil"/>
              <w:left w:val="single" w:sz="4" w:space="0" w:color="auto"/>
              <w:right w:val="single" w:sz="4" w:space="0" w:color="auto"/>
            </w:tcBorders>
            <w:vAlign w:val="center"/>
            <w:hideMark/>
          </w:tcPr>
          <w:p w14:paraId="6D9FAE8B"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top w:val="nil"/>
              <w:left w:val="nil"/>
              <w:right w:val="single" w:sz="4" w:space="0" w:color="auto"/>
            </w:tcBorders>
            <w:shd w:val="clear" w:color="auto" w:fill="auto"/>
            <w:noWrap/>
            <w:vAlign w:val="center"/>
            <w:hideMark/>
          </w:tcPr>
          <w:p w14:paraId="21F80767"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Juli</w:t>
            </w:r>
          </w:p>
        </w:tc>
        <w:tc>
          <w:tcPr>
            <w:tcW w:w="1468" w:type="dxa"/>
            <w:tcBorders>
              <w:top w:val="nil"/>
              <w:left w:val="nil"/>
              <w:right w:val="single" w:sz="4" w:space="0" w:color="auto"/>
            </w:tcBorders>
            <w:shd w:val="clear" w:color="auto" w:fill="auto"/>
            <w:noWrap/>
            <w:vAlign w:val="center"/>
            <w:hideMark/>
          </w:tcPr>
          <w:p w14:paraId="4340CC77"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38,800,577,500</w:t>
            </w:r>
          </w:p>
        </w:tc>
        <w:tc>
          <w:tcPr>
            <w:tcW w:w="1468" w:type="dxa"/>
            <w:tcBorders>
              <w:top w:val="nil"/>
              <w:left w:val="nil"/>
              <w:right w:val="single" w:sz="4" w:space="0" w:color="auto"/>
            </w:tcBorders>
            <w:shd w:val="clear" w:color="auto" w:fill="auto"/>
            <w:noWrap/>
            <w:vAlign w:val="center"/>
            <w:hideMark/>
          </w:tcPr>
          <w:p w14:paraId="27F0C71A"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21,525,786,482</w:t>
            </w:r>
          </w:p>
        </w:tc>
        <w:tc>
          <w:tcPr>
            <w:tcW w:w="1237" w:type="dxa"/>
            <w:tcBorders>
              <w:top w:val="nil"/>
              <w:left w:val="nil"/>
              <w:right w:val="single" w:sz="4" w:space="0" w:color="auto"/>
            </w:tcBorders>
            <w:shd w:val="clear" w:color="auto" w:fill="auto"/>
            <w:noWrap/>
            <w:vAlign w:val="center"/>
            <w:hideMark/>
          </w:tcPr>
          <w:p w14:paraId="5B12EA10"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55.48%</w:t>
            </w:r>
          </w:p>
        </w:tc>
        <w:tc>
          <w:tcPr>
            <w:tcW w:w="1207" w:type="dxa"/>
            <w:tcBorders>
              <w:top w:val="nil"/>
              <w:left w:val="nil"/>
              <w:right w:val="single" w:sz="4" w:space="0" w:color="auto"/>
            </w:tcBorders>
            <w:shd w:val="clear" w:color="auto" w:fill="auto"/>
            <w:noWrap/>
            <w:vAlign w:val="center"/>
            <w:hideMark/>
          </w:tcPr>
          <w:p w14:paraId="7FAA5BCC"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Efektif</w:t>
            </w:r>
          </w:p>
        </w:tc>
      </w:tr>
      <w:tr w:rsidR="00B579D2" w:rsidRPr="00090491" w14:paraId="20BE766C" w14:textId="77777777" w:rsidTr="00702B70">
        <w:trPr>
          <w:trHeight w:val="233"/>
        </w:trPr>
        <w:tc>
          <w:tcPr>
            <w:tcW w:w="756" w:type="dxa"/>
            <w:vMerge/>
            <w:tcBorders>
              <w:top w:val="nil"/>
              <w:left w:val="single" w:sz="4" w:space="0" w:color="auto"/>
              <w:right w:val="single" w:sz="4" w:space="0" w:color="auto"/>
            </w:tcBorders>
            <w:vAlign w:val="center"/>
            <w:hideMark/>
          </w:tcPr>
          <w:p w14:paraId="5991BFE9"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top w:val="nil"/>
              <w:left w:val="nil"/>
              <w:right w:val="single" w:sz="4" w:space="0" w:color="auto"/>
            </w:tcBorders>
            <w:shd w:val="clear" w:color="auto" w:fill="auto"/>
            <w:noWrap/>
            <w:vAlign w:val="center"/>
            <w:hideMark/>
          </w:tcPr>
          <w:p w14:paraId="477C327F"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Agustus</w:t>
            </w:r>
          </w:p>
        </w:tc>
        <w:tc>
          <w:tcPr>
            <w:tcW w:w="1468" w:type="dxa"/>
            <w:tcBorders>
              <w:top w:val="nil"/>
              <w:left w:val="nil"/>
              <w:right w:val="single" w:sz="4" w:space="0" w:color="auto"/>
            </w:tcBorders>
            <w:shd w:val="clear" w:color="auto" w:fill="auto"/>
            <w:noWrap/>
            <w:vAlign w:val="center"/>
            <w:hideMark/>
          </w:tcPr>
          <w:p w14:paraId="02AA1EB6"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38,800,577,500</w:t>
            </w:r>
          </w:p>
        </w:tc>
        <w:tc>
          <w:tcPr>
            <w:tcW w:w="1468" w:type="dxa"/>
            <w:tcBorders>
              <w:top w:val="nil"/>
              <w:left w:val="nil"/>
              <w:right w:val="single" w:sz="4" w:space="0" w:color="auto"/>
            </w:tcBorders>
            <w:shd w:val="clear" w:color="auto" w:fill="auto"/>
            <w:noWrap/>
            <w:vAlign w:val="center"/>
            <w:hideMark/>
          </w:tcPr>
          <w:p w14:paraId="5368E729"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27,394,184,846</w:t>
            </w:r>
          </w:p>
        </w:tc>
        <w:tc>
          <w:tcPr>
            <w:tcW w:w="1237" w:type="dxa"/>
            <w:tcBorders>
              <w:top w:val="nil"/>
              <w:left w:val="nil"/>
              <w:right w:val="single" w:sz="4" w:space="0" w:color="auto"/>
            </w:tcBorders>
            <w:shd w:val="clear" w:color="auto" w:fill="auto"/>
            <w:noWrap/>
            <w:vAlign w:val="center"/>
            <w:hideMark/>
          </w:tcPr>
          <w:p w14:paraId="7A78EED4"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70.60%</w:t>
            </w:r>
          </w:p>
        </w:tc>
        <w:tc>
          <w:tcPr>
            <w:tcW w:w="1207" w:type="dxa"/>
            <w:tcBorders>
              <w:top w:val="nil"/>
              <w:left w:val="nil"/>
              <w:right w:val="single" w:sz="4" w:space="0" w:color="auto"/>
            </w:tcBorders>
            <w:shd w:val="clear" w:color="auto" w:fill="auto"/>
            <w:noWrap/>
            <w:vAlign w:val="center"/>
            <w:hideMark/>
          </w:tcPr>
          <w:p w14:paraId="0C6F312E"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Kurang Efektif</w:t>
            </w:r>
          </w:p>
        </w:tc>
      </w:tr>
      <w:tr w:rsidR="00B579D2" w:rsidRPr="00090491" w14:paraId="02DDA6AA" w14:textId="77777777" w:rsidTr="00702B70">
        <w:trPr>
          <w:trHeight w:val="233"/>
        </w:trPr>
        <w:tc>
          <w:tcPr>
            <w:tcW w:w="756" w:type="dxa"/>
            <w:vMerge/>
            <w:tcBorders>
              <w:top w:val="nil"/>
              <w:left w:val="single" w:sz="4" w:space="0" w:color="auto"/>
              <w:right w:val="single" w:sz="4" w:space="0" w:color="auto"/>
            </w:tcBorders>
            <w:vAlign w:val="center"/>
            <w:hideMark/>
          </w:tcPr>
          <w:p w14:paraId="45D1D65D"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top w:val="nil"/>
              <w:left w:val="nil"/>
              <w:right w:val="single" w:sz="4" w:space="0" w:color="auto"/>
            </w:tcBorders>
            <w:shd w:val="clear" w:color="auto" w:fill="auto"/>
            <w:noWrap/>
            <w:vAlign w:val="center"/>
            <w:hideMark/>
          </w:tcPr>
          <w:p w14:paraId="1E19926B"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September</w:t>
            </w:r>
          </w:p>
        </w:tc>
        <w:tc>
          <w:tcPr>
            <w:tcW w:w="1468" w:type="dxa"/>
            <w:tcBorders>
              <w:top w:val="nil"/>
              <w:left w:val="nil"/>
              <w:right w:val="single" w:sz="4" w:space="0" w:color="auto"/>
            </w:tcBorders>
            <w:shd w:val="clear" w:color="auto" w:fill="auto"/>
            <w:noWrap/>
            <w:vAlign w:val="center"/>
            <w:hideMark/>
          </w:tcPr>
          <w:p w14:paraId="5612C42C"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38,800,577,500</w:t>
            </w:r>
          </w:p>
        </w:tc>
        <w:tc>
          <w:tcPr>
            <w:tcW w:w="1468" w:type="dxa"/>
            <w:tcBorders>
              <w:top w:val="nil"/>
              <w:left w:val="nil"/>
              <w:right w:val="single" w:sz="4" w:space="0" w:color="auto"/>
            </w:tcBorders>
            <w:shd w:val="clear" w:color="auto" w:fill="auto"/>
            <w:noWrap/>
            <w:vAlign w:val="center"/>
            <w:hideMark/>
          </w:tcPr>
          <w:p w14:paraId="28FCB9C2"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21,204,760,379</w:t>
            </w:r>
          </w:p>
        </w:tc>
        <w:tc>
          <w:tcPr>
            <w:tcW w:w="1237" w:type="dxa"/>
            <w:tcBorders>
              <w:top w:val="nil"/>
              <w:left w:val="nil"/>
              <w:right w:val="single" w:sz="4" w:space="0" w:color="auto"/>
            </w:tcBorders>
            <w:shd w:val="clear" w:color="auto" w:fill="auto"/>
            <w:noWrap/>
            <w:vAlign w:val="center"/>
            <w:hideMark/>
          </w:tcPr>
          <w:p w14:paraId="026EFEED"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54.65%</w:t>
            </w:r>
          </w:p>
        </w:tc>
        <w:tc>
          <w:tcPr>
            <w:tcW w:w="1207" w:type="dxa"/>
            <w:tcBorders>
              <w:top w:val="nil"/>
              <w:left w:val="nil"/>
              <w:right w:val="single" w:sz="4" w:space="0" w:color="auto"/>
            </w:tcBorders>
            <w:shd w:val="clear" w:color="auto" w:fill="auto"/>
            <w:noWrap/>
            <w:vAlign w:val="center"/>
            <w:hideMark/>
          </w:tcPr>
          <w:p w14:paraId="77368D75"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Efektif</w:t>
            </w:r>
          </w:p>
        </w:tc>
      </w:tr>
      <w:tr w:rsidR="00B579D2" w:rsidRPr="00090491" w14:paraId="3915CFDF" w14:textId="77777777" w:rsidTr="00702B70">
        <w:trPr>
          <w:trHeight w:val="233"/>
        </w:trPr>
        <w:tc>
          <w:tcPr>
            <w:tcW w:w="756" w:type="dxa"/>
            <w:vMerge/>
            <w:tcBorders>
              <w:top w:val="nil"/>
              <w:left w:val="single" w:sz="4" w:space="0" w:color="auto"/>
              <w:right w:val="single" w:sz="4" w:space="0" w:color="auto"/>
            </w:tcBorders>
            <w:vAlign w:val="center"/>
            <w:hideMark/>
          </w:tcPr>
          <w:p w14:paraId="0C4F7432"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top w:val="nil"/>
              <w:left w:val="nil"/>
              <w:right w:val="single" w:sz="4" w:space="0" w:color="auto"/>
            </w:tcBorders>
            <w:shd w:val="clear" w:color="auto" w:fill="auto"/>
            <w:noWrap/>
            <w:vAlign w:val="center"/>
            <w:hideMark/>
          </w:tcPr>
          <w:p w14:paraId="5F294AA0"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Oktober</w:t>
            </w:r>
          </w:p>
        </w:tc>
        <w:tc>
          <w:tcPr>
            <w:tcW w:w="1468" w:type="dxa"/>
            <w:tcBorders>
              <w:top w:val="nil"/>
              <w:left w:val="nil"/>
              <w:right w:val="single" w:sz="4" w:space="0" w:color="auto"/>
            </w:tcBorders>
            <w:shd w:val="clear" w:color="auto" w:fill="auto"/>
            <w:noWrap/>
            <w:vAlign w:val="center"/>
            <w:hideMark/>
          </w:tcPr>
          <w:p w14:paraId="4E20D041"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38,800,577,500</w:t>
            </w:r>
          </w:p>
        </w:tc>
        <w:tc>
          <w:tcPr>
            <w:tcW w:w="1468" w:type="dxa"/>
            <w:tcBorders>
              <w:top w:val="nil"/>
              <w:left w:val="nil"/>
              <w:right w:val="single" w:sz="4" w:space="0" w:color="auto"/>
            </w:tcBorders>
            <w:shd w:val="clear" w:color="auto" w:fill="auto"/>
            <w:noWrap/>
            <w:vAlign w:val="center"/>
            <w:hideMark/>
          </w:tcPr>
          <w:p w14:paraId="5BE22CFF"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24,857,935,326</w:t>
            </w:r>
          </w:p>
        </w:tc>
        <w:tc>
          <w:tcPr>
            <w:tcW w:w="1237" w:type="dxa"/>
            <w:tcBorders>
              <w:top w:val="nil"/>
              <w:left w:val="nil"/>
              <w:right w:val="single" w:sz="4" w:space="0" w:color="auto"/>
            </w:tcBorders>
            <w:shd w:val="clear" w:color="auto" w:fill="auto"/>
            <w:noWrap/>
            <w:vAlign w:val="center"/>
            <w:hideMark/>
          </w:tcPr>
          <w:p w14:paraId="0EE5153F"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64.07%</w:t>
            </w:r>
          </w:p>
        </w:tc>
        <w:tc>
          <w:tcPr>
            <w:tcW w:w="1207" w:type="dxa"/>
            <w:tcBorders>
              <w:top w:val="nil"/>
              <w:left w:val="nil"/>
              <w:right w:val="single" w:sz="4" w:space="0" w:color="auto"/>
            </w:tcBorders>
            <w:shd w:val="clear" w:color="auto" w:fill="auto"/>
            <w:noWrap/>
            <w:vAlign w:val="center"/>
            <w:hideMark/>
          </w:tcPr>
          <w:p w14:paraId="056CC6DD"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Kurang Efektif</w:t>
            </w:r>
          </w:p>
        </w:tc>
      </w:tr>
      <w:tr w:rsidR="00B579D2" w:rsidRPr="00090491" w14:paraId="65904FDE" w14:textId="77777777" w:rsidTr="00702B70">
        <w:trPr>
          <w:trHeight w:val="233"/>
        </w:trPr>
        <w:tc>
          <w:tcPr>
            <w:tcW w:w="756" w:type="dxa"/>
            <w:vMerge/>
            <w:tcBorders>
              <w:top w:val="nil"/>
              <w:left w:val="single" w:sz="4" w:space="0" w:color="auto"/>
              <w:right w:val="single" w:sz="4" w:space="0" w:color="auto"/>
            </w:tcBorders>
            <w:vAlign w:val="center"/>
            <w:hideMark/>
          </w:tcPr>
          <w:p w14:paraId="14D471B6"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top w:val="nil"/>
              <w:left w:val="nil"/>
              <w:right w:val="single" w:sz="4" w:space="0" w:color="auto"/>
            </w:tcBorders>
            <w:shd w:val="clear" w:color="auto" w:fill="auto"/>
            <w:noWrap/>
            <w:vAlign w:val="center"/>
            <w:hideMark/>
          </w:tcPr>
          <w:p w14:paraId="351B0279"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November</w:t>
            </w:r>
          </w:p>
        </w:tc>
        <w:tc>
          <w:tcPr>
            <w:tcW w:w="1468" w:type="dxa"/>
            <w:tcBorders>
              <w:top w:val="nil"/>
              <w:left w:val="nil"/>
              <w:right w:val="single" w:sz="4" w:space="0" w:color="auto"/>
            </w:tcBorders>
            <w:shd w:val="clear" w:color="auto" w:fill="auto"/>
            <w:noWrap/>
            <w:vAlign w:val="center"/>
            <w:hideMark/>
          </w:tcPr>
          <w:p w14:paraId="683AAE00"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38,800,577,500</w:t>
            </w:r>
          </w:p>
        </w:tc>
        <w:tc>
          <w:tcPr>
            <w:tcW w:w="1468" w:type="dxa"/>
            <w:tcBorders>
              <w:top w:val="nil"/>
              <w:left w:val="nil"/>
              <w:right w:val="single" w:sz="4" w:space="0" w:color="auto"/>
            </w:tcBorders>
            <w:shd w:val="clear" w:color="auto" w:fill="auto"/>
            <w:noWrap/>
            <w:vAlign w:val="center"/>
            <w:hideMark/>
          </w:tcPr>
          <w:p w14:paraId="2E32323C"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32,545,721,049</w:t>
            </w:r>
          </w:p>
        </w:tc>
        <w:tc>
          <w:tcPr>
            <w:tcW w:w="1237" w:type="dxa"/>
            <w:tcBorders>
              <w:top w:val="nil"/>
              <w:left w:val="nil"/>
              <w:right w:val="single" w:sz="4" w:space="0" w:color="auto"/>
            </w:tcBorders>
            <w:shd w:val="clear" w:color="auto" w:fill="auto"/>
            <w:noWrap/>
            <w:vAlign w:val="center"/>
            <w:hideMark/>
          </w:tcPr>
          <w:p w14:paraId="56BDE16A"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83.88%</w:t>
            </w:r>
          </w:p>
        </w:tc>
        <w:tc>
          <w:tcPr>
            <w:tcW w:w="1207" w:type="dxa"/>
            <w:tcBorders>
              <w:top w:val="nil"/>
              <w:left w:val="nil"/>
              <w:right w:val="single" w:sz="4" w:space="0" w:color="auto"/>
            </w:tcBorders>
            <w:shd w:val="clear" w:color="auto" w:fill="auto"/>
            <w:noWrap/>
            <w:vAlign w:val="center"/>
            <w:hideMark/>
          </w:tcPr>
          <w:p w14:paraId="4D7D937F"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Cukup efektif</w:t>
            </w:r>
          </w:p>
        </w:tc>
      </w:tr>
      <w:tr w:rsidR="00B579D2" w:rsidRPr="00090491" w14:paraId="3C8E4C35" w14:textId="77777777" w:rsidTr="00702B70">
        <w:trPr>
          <w:trHeight w:val="233"/>
        </w:trPr>
        <w:tc>
          <w:tcPr>
            <w:tcW w:w="756" w:type="dxa"/>
            <w:vMerge/>
            <w:tcBorders>
              <w:top w:val="nil"/>
              <w:left w:val="single" w:sz="4" w:space="0" w:color="auto"/>
              <w:right w:val="single" w:sz="4" w:space="0" w:color="auto"/>
            </w:tcBorders>
            <w:vAlign w:val="center"/>
            <w:hideMark/>
          </w:tcPr>
          <w:p w14:paraId="6C54E497"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top w:val="nil"/>
              <w:left w:val="nil"/>
              <w:right w:val="single" w:sz="4" w:space="0" w:color="auto"/>
            </w:tcBorders>
            <w:shd w:val="clear" w:color="auto" w:fill="auto"/>
            <w:noWrap/>
            <w:vAlign w:val="center"/>
            <w:hideMark/>
          </w:tcPr>
          <w:p w14:paraId="0FD2791B"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Desember</w:t>
            </w:r>
          </w:p>
        </w:tc>
        <w:tc>
          <w:tcPr>
            <w:tcW w:w="1468" w:type="dxa"/>
            <w:tcBorders>
              <w:top w:val="nil"/>
              <w:left w:val="nil"/>
              <w:right w:val="single" w:sz="4" w:space="0" w:color="auto"/>
            </w:tcBorders>
            <w:shd w:val="clear" w:color="auto" w:fill="auto"/>
            <w:noWrap/>
            <w:vAlign w:val="center"/>
            <w:hideMark/>
          </w:tcPr>
          <w:p w14:paraId="187CCB37"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38,800,577,500</w:t>
            </w:r>
          </w:p>
        </w:tc>
        <w:tc>
          <w:tcPr>
            <w:tcW w:w="1468" w:type="dxa"/>
            <w:tcBorders>
              <w:top w:val="nil"/>
              <w:left w:val="nil"/>
              <w:right w:val="single" w:sz="4" w:space="0" w:color="auto"/>
            </w:tcBorders>
            <w:shd w:val="clear" w:color="auto" w:fill="auto"/>
            <w:noWrap/>
            <w:vAlign w:val="center"/>
            <w:hideMark/>
          </w:tcPr>
          <w:p w14:paraId="068CBE9F"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50,526,060,747</w:t>
            </w:r>
          </w:p>
        </w:tc>
        <w:tc>
          <w:tcPr>
            <w:tcW w:w="1237" w:type="dxa"/>
            <w:tcBorders>
              <w:top w:val="nil"/>
              <w:left w:val="nil"/>
              <w:right w:val="single" w:sz="4" w:space="0" w:color="auto"/>
            </w:tcBorders>
            <w:shd w:val="clear" w:color="auto" w:fill="auto"/>
            <w:noWrap/>
            <w:vAlign w:val="center"/>
            <w:hideMark/>
          </w:tcPr>
          <w:p w14:paraId="607991BB"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130.22%</w:t>
            </w:r>
          </w:p>
        </w:tc>
        <w:tc>
          <w:tcPr>
            <w:tcW w:w="1207" w:type="dxa"/>
            <w:tcBorders>
              <w:top w:val="nil"/>
              <w:left w:val="nil"/>
              <w:right w:val="single" w:sz="4" w:space="0" w:color="auto"/>
            </w:tcBorders>
            <w:shd w:val="clear" w:color="auto" w:fill="auto"/>
            <w:noWrap/>
            <w:vAlign w:val="center"/>
            <w:hideMark/>
          </w:tcPr>
          <w:p w14:paraId="32D8A713"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Sangat Efektif</w:t>
            </w:r>
          </w:p>
        </w:tc>
      </w:tr>
      <w:tr w:rsidR="00B579D2" w:rsidRPr="00090491" w14:paraId="71376FFC" w14:textId="77777777" w:rsidTr="00702B70">
        <w:trPr>
          <w:trHeight w:val="233"/>
        </w:trPr>
        <w:tc>
          <w:tcPr>
            <w:tcW w:w="756" w:type="dxa"/>
            <w:vMerge w:val="restart"/>
            <w:tcBorders>
              <w:top w:val="nil"/>
              <w:left w:val="single" w:sz="4" w:space="0" w:color="auto"/>
              <w:right w:val="single" w:sz="4" w:space="0" w:color="auto"/>
            </w:tcBorders>
            <w:shd w:val="clear" w:color="auto" w:fill="auto"/>
            <w:noWrap/>
            <w:vAlign w:val="center"/>
            <w:hideMark/>
          </w:tcPr>
          <w:p w14:paraId="3A0E71F5"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2018</w:t>
            </w:r>
          </w:p>
        </w:tc>
        <w:tc>
          <w:tcPr>
            <w:tcW w:w="1127" w:type="dxa"/>
            <w:tcBorders>
              <w:top w:val="nil"/>
              <w:left w:val="nil"/>
              <w:right w:val="single" w:sz="4" w:space="0" w:color="auto"/>
            </w:tcBorders>
            <w:shd w:val="clear" w:color="auto" w:fill="auto"/>
            <w:noWrap/>
            <w:vAlign w:val="center"/>
            <w:hideMark/>
          </w:tcPr>
          <w:p w14:paraId="5736A2A3"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Januari</w:t>
            </w:r>
          </w:p>
        </w:tc>
        <w:tc>
          <w:tcPr>
            <w:tcW w:w="1468" w:type="dxa"/>
            <w:tcBorders>
              <w:top w:val="nil"/>
              <w:left w:val="nil"/>
              <w:right w:val="single" w:sz="4" w:space="0" w:color="auto"/>
            </w:tcBorders>
            <w:shd w:val="clear" w:color="auto" w:fill="auto"/>
            <w:noWrap/>
            <w:vAlign w:val="center"/>
            <w:hideMark/>
          </w:tcPr>
          <w:p w14:paraId="660A30DD"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40,129,770,833</w:t>
            </w:r>
          </w:p>
        </w:tc>
        <w:tc>
          <w:tcPr>
            <w:tcW w:w="1468" w:type="dxa"/>
            <w:tcBorders>
              <w:top w:val="nil"/>
              <w:left w:val="nil"/>
              <w:right w:val="single" w:sz="4" w:space="0" w:color="auto"/>
            </w:tcBorders>
            <w:shd w:val="clear" w:color="auto" w:fill="auto"/>
            <w:noWrap/>
            <w:vAlign w:val="center"/>
            <w:hideMark/>
          </w:tcPr>
          <w:p w14:paraId="30016C79"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23,778,059,451</w:t>
            </w:r>
          </w:p>
        </w:tc>
        <w:tc>
          <w:tcPr>
            <w:tcW w:w="1237" w:type="dxa"/>
            <w:tcBorders>
              <w:top w:val="nil"/>
              <w:left w:val="nil"/>
              <w:right w:val="single" w:sz="4" w:space="0" w:color="auto"/>
            </w:tcBorders>
            <w:shd w:val="clear" w:color="auto" w:fill="auto"/>
            <w:noWrap/>
            <w:vAlign w:val="center"/>
            <w:hideMark/>
          </w:tcPr>
          <w:p w14:paraId="41AB1DCC"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59.25%</w:t>
            </w:r>
          </w:p>
        </w:tc>
        <w:tc>
          <w:tcPr>
            <w:tcW w:w="1207" w:type="dxa"/>
            <w:tcBorders>
              <w:top w:val="nil"/>
              <w:left w:val="nil"/>
              <w:right w:val="single" w:sz="4" w:space="0" w:color="auto"/>
            </w:tcBorders>
            <w:shd w:val="clear" w:color="auto" w:fill="auto"/>
            <w:noWrap/>
            <w:vAlign w:val="center"/>
            <w:hideMark/>
          </w:tcPr>
          <w:p w14:paraId="5CA2EBA8"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Efektif</w:t>
            </w:r>
          </w:p>
        </w:tc>
      </w:tr>
      <w:tr w:rsidR="00B579D2" w:rsidRPr="00090491" w14:paraId="46B6A498" w14:textId="77777777" w:rsidTr="00702B70">
        <w:trPr>
          <w:trHeight w:val="233"/>
        </w:trPr>
        <w:tc>
          <w:tcPr>
            <w:tcW w:w="756" w:type="dxa"/>
            <w:vMerge/>
            <w:tcBorders>
              <w:top w:val="nil"/>
              <w:left w:val="single" w:sz="4" w:space="0" w:color="auto"/>
              <w:right w:val="single" w:sz="4" w:space="0" w:color="auto"/>
            </w:tcBorders>
            <w:vAlign w:val="center"/>
            <w:hideMark/>
          </w:tcPr>
          <w:p w14:paraId="76CFFC39"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top w:val="nil"/>
              <w:left w:val="nil"/>
              <w:right w:val="single" w:sz="4" w:space="0" w:color="auto"/>
            </w:tcBorders>
            <w:shd w:val="clear" w:color="auto" w:fill="auto"/>
            <w:noWrap/>
            <w:vAlign w:val="center"/>
            <w:hideMark/>
          </w:tcPr>
          <w:p w14:paraId="240C0348"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Februari</w:t>
            </w:r>
          </w:p>
        </w:tc>
        <w:tc>
          <w:tcPr>
            <w:tcW w:w="1468" w:type="dxa"/>
            <w:tcBorders>
              <w:top w:val="nil"/>
              <w:left w:val="nil"/>
              <w:right w:val="single" w:sz="4" w:space="0" w:color="auto"/>
            </w:tcBorders>
            <w:shd w:val="clear" w:color="auto" w:fill="auto"/>
            <w:noWrap/>
            <w:vAlign w:val="center"/>
            <w:hideMark/>
          </w:tcPr>
          <w:p w14:paraId="7BE69C45"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40,129,770,833</w:t>
            </w:r>
          </w:p>
        </w:tc>
        <w:tc>
          <w:tcPr>
            <w:tcW w:w="1468" w:type="dxa"/>
            <w:tcBorders>
              <w:top w:val="nil"/>
              <w:left w:val="nil"/>
              <w:right w:val="single" w:sz="4" w:space="0" w:color="auto"/>
            </w:tcBorders>
            <w:shd w:val="clear" w:color="auto" w:fill="auto"/>
            <w:noWrap/>
            <w:vAlign w:val="center"/>
            <w:hideMark/>
          </w:tcPr>
          <w:p w14:paraId="59060F55"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22,293,340,525</w:t>
            </w:r>
          </w:p>
        </w:tc>
        <w:tc>
          <w:tcPr>
            <w:tcW w:w="1237" w:type="dxa"/>
            <w:tcBorders>
              <w:top w:val="nil"/>
              <w:left w:val="nil"/>
              <w:right w:val="single" w:sz="4" w:space="0" w:color="auto"/>
            </w:tcBorders>
            <w:shd w:val="clear" w:color="auto" w:fill="auto"/>
            <w:noWrap/>
            <w:vAlign w:val="center"/>
            <w:hideMark/>
          </w:tcPr>
          <w:p w14:paraId="58870AEA"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55.55%</w:t>
            </w:r>
          </w:p>
        </w:tc>
        <w:tc>
          <w:tcPr>
            <w:tcW w:w="1207" w:type="dxa"/>
            <w:tcBorders>
              <w:top w:val="nil"/>
              <w:left w:val="nil"/>
              <w:right w:val="single" w:sz="4" w:space="0" w:color="auto"/>
            </w:tcBorders>
            <w:shd w:val="clear" w:color="auto" w:fill="auto"/>
            <w:noWrap/>
            <w:vAlign w:val="center"/>
            <w:hideMark/>
          </w:tcPr>
          <w:p w14:paraId="4FBAA772"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Efektif</w:t>
            </w:r>
          </w:p>
        </w:tc>
      </w:tr>
      <w:tr w:rsidR="00B579D2" w:rsidRPr="00090491" w14:paraId="0710BB89" w14:textId="77777777" w:rsidTr="00702B70">
        <w:trPr>
          <w:trHeight w:val="233"/>
        </w:trPr>
        <w:tc>
          <w:tcPr>
            <w:tcW w:w="756" w:type="dxa"/>
            <w:vMerge/>
            <w:tcBorders>
              <w:top w:val="nil"/>
              <w:left w:val="single" w:sz="4" w:space="0" w:color="auto"/>
              <w:right w:val="single" w:sz="4" w:space="0" w:color="auto"/>
            </w:tcBorders>
            <w:vAlign w:val="center"/>
            <w:hideMark/>
          </w:tcPr>
          <w:p w14:paraId="67D52F70"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top w:val="nil"/>
              <w:left w:val="nil"/>
              <w:right w:val="single" w:sz="4" w:space="0" w:color="auto"/>
            </w:tcBorders>
            <w:shd w:val="clear" w:color="auto" w:fill="auto"/>
            <w:noWrap/>
            <w:vAlign w:val="center"/>
            <w:hideMark/>
          </w:tcPr>
          <w:p w14:paraId="7889BBD1"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Maret</w:t>
            </w:r>
          </w:p>
        </w:tc>
        <w:tc>
          <w:tcPr>
            <w:tcW w:w="1468" w:type="dxa"/>
            <w:tcBorders>
              <w:top w:val="nil"/>
              <w:left w:val="nil"/>
              <w:right w:val="single" w:sz="4" w:space="0" w:color="auto"/>
            </w:tcBorders>
            <w:shd w:val="clear" w:color="auto" w:fill="auto"/>
            <w:noWrap/>
            <w:vAlign w:val="center"/>
            <w:hideMark/>
          </w:tcPr>
          <w:p w14:paraId="56F742DA"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40,129,770,833</w:t>
            </w:r>
          </w:p>
        </w:tc>
        <w:tc>
          <w:tcPr>
            <w:tcW w:w="1468" w:type="dxa"/>
            <w:tcBorders>
              <w:top w:val="nil"/>
              <w:left w:val="nil"/>
              <w:right w:val="single" w:sz="4" w:space="0" w:color="auto"/>
            </w:tcBorders>
            <w:shd w:val="clear" w:color="auto" w:fill="auto"/>
            <w:noWrap/>
            <w:vAlign w:val="center"/>
            <w:hideMark/>
          </w:tcPr>
          <w:p w14:paraId="66CC7DD5"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24,127,959,713</w:t>
            </w:r>
          </w:p>
        </w:tc>
        <w:tc>
          <w:tcPr>
            <w:tcW w:w="1237" w:type="dxa"/>
            <w:tcBorders>
              <w:top w:val="nil"/>
              <w:left w:val="nil"/>
              <w:right w:val="single" w:sz="4" w:space="0" w:color="auto"/>
            </w:tcBorders>
            <w:shd w:val="clear" w:color="auto" w:fill="auto"/>
            <w:noWrap/>
            <w:vAlign w:val="center"/>
            <w:hideMark/>
          </w:tcPr>
          <w:p w14:paraId="4E045003"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60.12%</w:t>
            </w:r>
          </w:p>
        </w:tc>
        <w:tc>
          <w:tcPr>
            <w:tcW w:w="1207" w:type="dxa"/>
            <w:tcBorders>
              <w:top w:val="nil"/>
              <w:left w:val="nil"/>
              <w:right w:val="single" w:sz="4" w:space="0" w:color="auto"/>
            </w:tcBorders>
            <w:shd w:val="clear" w:color="auto" w:fill="auto"/>
            <w:noWrap/>
            <w:vAlign w:val="center"/>
            <w:hideMark/>
          </w:tcPr>
          <w:p w14:paraId="167E51B1"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Kurang Efektif</w:t>
            </w:r>
          </w:p>
        </w:tc>
      </w:tr>
      <w:tr w:rsidR="00B579D2" w:rsidRPr="00090491" w14:paraId="0C3B606F" w14:textId="77777777" w:rsidTr="00702B70">
        <w:trPr>
          <w:trHeight w:val="233"/>
        </w:trPr>
        <w:tc>
          <w:tcPr>
            <w:tcW w:w="756" w:type="dxa"/>
            <w:vMerge/>
            <w:tcBorders>
              <w:top w:val="nil"/>
              <w:left w:val="single" w:sz="4" w:space="0" w:color="auto"/>
              <w:right w:val="single" w:sz="4" w:space="0" w:color="auto"/>
            </w:tcBorders>
            <w:vAlign w:val="center"/>
            <w:hideMark/>
          </w:tcPr>
          <w:p w14:paraId="27F72E25"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top w:val="nil"/>
              <w:left w:val="nil"/>
              <w:right w:val="single" w:sz="4" w:space="0" w:color="auto"/>
            </w:tcBorders>
            <w:shd w:val="clear" w:color="auto" w:fill="auto"/>
            <w:noWrap/>
            <w:vAlign w:val="center"/>
            <w:hideMark/>
          </w:tcPr>
          <w:p w14:paraId="50B1FDD5"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April</w:t>
            </w:r>
          </w:p>
        </w:tc>
        <w:tc>
          <w:tcPr>
            <w:tcW w:w="1468" w:type="dxa"/>
            <w:tcBorders>
              <w:top w:val="nil"/>
              <w:left w:val="nil"/>
              <w:right w:val="single" w:sz="4" w:space="0" w:color="auto"/>
            </w:tcBorders>
            <w:shd w:val="clear" w:color="auto" w:fill="auto"/>
            <w:noWrap/>
            <w:vAlign w:val="center"/>
            <w:hideMark/>
          </w:tcPr>
          <w:p w14:paraId="5763BDA7"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40,129,770,833</w:t>
            </w:r>
          </w:p>
        </w:tc>
        <w:tc>
          <w:tcPr>
            <w:tcW w:w="1468" w:type="dxa"/>
            <w:tcBorders>
              <w:top w:val="nil"/>
              <w:left w:val="nil"/>
              <w:right w:val="single" w:sz="4" w:space="0" w:color="auto"/>
            </w:tcBorders>
            <w:shd w:val="clear" w:color="auto" w:fill="auto"/>
            <w:noWrap/>
            <w:vAlign w:val="center"/>
            <w:hideMark/>
          </w:tcPr>
          <w:p w14:paraId="286F9160"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24,205,249,488</w:t>
            </w:r>
          </w:p>
        </w:tc>
        <w:tc>
          <w:tcPr>
            <w:tcW w:w="1237" w:type="dxa"/>
            <w:tcBorders>
              <w:top w:val="nil"/>
              <w:left w:val="nil"/>
              <w:right w:val="single" w:sz="4" w:space="0" w:color="auto"/>
            </w:tcBorders>
            <w:shd w:val="clear" w:color="auto" w:fill="auto"/>
            <w:noWrap/>
            <w:vAlign w:val="center"/>
            <w:hideMark/>
          </w:tcPr>
          <w:p w14:paraId="5B28E451"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60.32%</w:t>
            </w:r>
          </w:p>
        </w:tc>
        <w:tc>
          <w:tcPr>
            <w:tcW w:w="1207" w:type="dxa"/>
            <w:tcBorders>
              <w:top w:val="nil"/>
              <w:left w:val="nil"/>
              <w:right w:val="single" w:sz="4" w:space="0" w:color="auto"/>
            </w:tcBorders>
            <w:shd w:val="clear" w:color="auto" w:fill="auto"/>
            <w:noWrap/>
            <w:vAlign w:val="center"/>
            <w:hideMark/>
          </w:tcPr>
          <w:p w14:paraId="4ACBEC77"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Kurang Efektif</w:t>
            </w:r>
          </w:p>
        </w:tc>
      </w:tr>
      <w:tr w:rsidR="00B579D2" w:rsidRPr="00090491" w14:paraId="792898CD" w14:textId="77777777" w:rsidTr="00702B70">
        <w:trPr>
          <w:trHeight w:val="233"/>
        </w:trPr>
        <w:tc>
          <w:tcPr>
            <w:tcW w:w="756" w:type="dxa"/>
            <w:vMerge/>
            <w:tcBorders>
              <w:top w:val="nil"/>
              <w:left w:val="single" w:sz="4" w:space="0" w:color="auto"/>
              <w:right w:val="single" w:sz="4" w:space="0" w:color="auto"/>
            </w:tcBorders>
            <w:vAlign w:val="center"/>
            <w:hideMark/>
          </w:tcPr>
          <w:p w14:paraId="5CEF3593"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top w:val="nil"/>
              <w:left w:val="nil"/>
              <w:right w:val="single" w:sz="4" w:space="0" w:color="auto"/>
            </w:tcBorders>
            <w:shd w:val="clear" w:color="auto" w:fill="auto"/>
            <w:noWrap/>
            <w:vAlign w:val="center"/>
            <w:hideMark/>
          </w:tcPr>
          <w:p w14:paraId="5FE72B88"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Mei</w:t>
            </w:r>
          </w:p>
        </w:tc>
        <w:tc>
          <w:tcPr>
            <w:tcW w:w="1468" w:type="dxa"/>
            <w:tcBorders>
              <w:top w:val="nil"/>
              <w:left w:val="nil"/>
              <w:right w:val="single" w:sz="4" w:space="0" w:color="auto"/>
            </w:tcBorders>
            <w:shd w:val="clear" w:color="auto" w:fill="auto"/>
            <w:noWrap/>
            <w:vAlign w:val="center"/>
            <w:hideMark/>
          </w:tcPr>
          <w:p w14:paraId="427DE629"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40,129,770,833</w:t>
            </w:r>
          </w:p>
        </w:tc>
        <w:tc>
          <w:tcPr>
            <w:tcW w:w="1468" w:type="dxa"/>
            <w:tcBorders>
              <w:top w:val="nil"/>
              <w:left w:val="nil"/>
              <w:right w:val="single" w:sz="4" w:space="0" w:color="auto"/>
            </w:tcBorders>
            <w:shd w:val="clear" w:color="auto" w:fill="auto"/>
            <w:noWrap/>
            <w:vAlign w:val="center"/>
            <w:hideMark/>
          </w:tcPr>
          <w:p w14:paraId="72F37FFE"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25,416,338,294</w:t>
            </w:r>
          </w:p>
        </w:tc>
        <w:tc>
          <w:tcPr>
            <w:tcW w:w="1237" w:type="dxa"/>
            <w:tcBorders>
              <w:top w:val="nil"/>
              <w:left w:val="nil"/>
              <w:right w:val="single" w:sz="4" w:space="0" w:color="auto"/>
            </w:tcBorders>
            <w:shd w:val="clear" w:color="auto" w:fill="auto"/>
            <w:noWrap/>
            <w:vAlign w:val="center"/>
            <w:hideMark/>
          </w:tcPr>
          <w:p w14:paraId="02822FF5"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63.34%</w:t>
            </w:r>
          </w:p>
        </w:tc>
        <w:tc>
          <w:tcPr>
            <w:tcW w:w="1207" w:type="dxa"/>
            <w:tcBorders>
              <w:top w:val="nil"/>
              <w:left w:val="nil"/>
              <w:right w:val="single" w:sz="4" w:space="0" w:color="auto"/>
            </w:tcBorders>
            <w:shd w:val="clear" w:color="auto" w:fill="auto"/>
            <w:noWrap/>
            <w:vAlign w:val="center"/>
            <w:hideMark/>
          </w:tcPr>
          <w:p w14:paraId="57768712"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Kurang Efektif</w:t>
            </w:r>
          </w:p>
        </w:tc>
      </w:tr>
      <w:tr w:rsidR="00B579D2" w:rsidRPr="00090491" w14:paraId="3D206CBA" w14:textId="77777777" w:rsidTr="00702B70">
        <w:trPr>
          <w:trHeight w:val="233"/>
        </w:trPr>
        <w:tc>
          <w:tcPr>
            <w:tcW w:w="756" w:type="dxa"/>
            <w:vMerge/>
            <w:tcBorders>
              <w:top w:val="nil"/>
              <w:left w:val="single" w:sz="4" w:space="0" w:color="auto"/>
              <w:right w:val="single" w:sz="4" w:space="0" w:color="auto"/>
            </w:tcBorders>
            <w:vAlign w:val="center"/>
            <w:hideMark/>
          </w:tcPr>
          <w:p w14:paraId="257AEA75"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top w:val="nil"/>
              <w:left w:val="nil"/>
              <w:bottom w:val="single" w:sz="4" w:space="0" w:color="auto"/>
              <w:right w:val="single" w:sz="4" w:space="0" w:color="auto"/>
            </w:tcBorders>
            <w:shd w:val="clear" w:color="auto" w:fill="auto"/>
            <w:noWrap/>
            <w:vAlign w:val="center"/>
            <w:hideMark/>
          </w:tcPr>
          <w:p w14:paraId="77815940"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Juni</w:t>
            </w:r>
          </w:p>
        </w:tc>
        <w:tc>
          <w:tcPr>
            <w:tcW w:w="1468" w:type="dxa"/>
            <w:tcBorders>
              <w:top w:val="nil"/>
              <w:left w:val="nil"/>
              <w:bottom w:val="single" w:sz="4" w:space="0" w:color="auto"/>
              <w:right w:val="single" w:sz="4" w:space="0" w:color="auto"/>
            </w:tcBorders>
            <w:shd w:val="clear" w:color="auto" w:fill="auto"/>
            <w:noWrap/>
            <w:vAlign w:val="center"/>
            <w:hideMark/>
          </w:tcPr>
          <w:p w14:paraId="3849E8C8"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40,129,770,833</w:t>
            </w:r>
          </w:p>
        </w:tc>
        <w:tc>
          <w:tcPr>
            <w:tcW w:w="1468" w:type="dxa"/>
            <w:tcBorders>
              <w:top w:val="nil"/>
              <w:left w:val="nil"/>
              <w:bottom w:val="single" w:sz="4" w:space="0" w:color="auto"/>
              <w:right w:val="single" w:sz="4" w:space="0" w:color="auto"/>
            </w:tcBorders>
            <w:shd w:val="clear" w:color="auto" w:fill="auto"/>
            <w:noWrap/>
            <w:vAlign w:val="center"/>
            <w:hideMark/>
          </w:tcPr>
          <w:p w14:paraId="0674164E"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21,282,902,364</w:t>
            </w:r>
          </w:p>
        </w:tc>
        <w:tc>
          <w:tcPr>
            <w:tcW w:w="1237" w:type="dxa"/>
            <w:tcBorders>
              <w:top w:val="nil"/>
              <w:left w:val="nil"/>
              <w:bottom w:val="single" w:sz="4" w:space="0" w:color="auto"/>
              <w:right w:val="single" w:sz="4" w:space="0" w:color="auto"/>
            </w:tcBorders>
            <w:shd w:val="clear" w:color="auto" w:fill="auto"/>
            <w:noWrap/>
            <w:vAlign w:val="center"/>
            <w:hideMark/>
          </w:tcPr>
          <w:p w14:paraId="2E88530D"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53.04%</w:t>
            </w:r>
          </w:p>
        </w:tc>
        <w:tc>
          <w:tcPr>
            <w:tcW w:w="1207" w:type="dxa"/>
            <w:tcBorders>
              <w:top w:val="nil"/>
              <w:left w:val="nil"/>
              <w:bottom w:val="single" w:sz="4" w:space="0" w:color="auto"/>
              <w:right w:val="single" w:sz="4" w:space="0" w:color="auto"/>
            </w:tcBorders>
            <w:shd w:val="clear" w:color="auto" w:fill="auto"/>
            <w:noWrap/>
            <w:vAlign w:val="center"/>
            <w:hideMark/>
          </w:tcPr>
          <w:p w14:paraId="3EE6F3B6"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Efektif</w:t>
            </w:r>
          </w:p>
        </w:tc>
      </w:tr>
      <w:tr w:rsidR="00B579D2" w:rsidRPr="00090491" w14:paraId="363F519E" w14:textId="77777777" w:rsidTr="00702B70">
        <w:trPr>
          <w:gridAfter w:val="2"/>
          <w:wAfter w:w="2444" w:type="dxa"/>
          <w:trHeight w:val="233"/>
        </w:trPr>
        <w:tc>
          <w:tcPr>
            <w:tcW w:w="756" w:type="dxa"/>
            <w:vMerge/>
            <w:tcBorders>
              <w:left w:val="single" w:sz="4" w:space="0" w:color="auto"/>
              <w:right w:val="single" w:sz="4" w:space="0" w:color="auto"/>
            </w:tcBorders>
            <w:vAlign w:val="center"/>
            <w:hideMark/>
          </w:tcPr>
          <w:p w14:paraId="1FF7ECB8"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top w:val="single" w:sz="4" w:space="0" w:color="auto"/>
              <w:left w:val="nil"/>
              <w:bottom w:val="single" w:sz="4" w:space="0" w:color="auto"/>
              <w:right w:val="single" w:sz="4" w:space="0" w:color="000000"/>
            </w:tcBorders>
            <w:shd w:val="clear" w:color="auto" w:fill="auto"/>
            <w:noWrap/>
            <w:vAlign w:val="center"/>
            <w:hideMark/>
          </w:tcPr>
          <w:p w14:paraId="05411DD2"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Persentase Rata-rata</w:t>
            </w:r>
          </w:p>
        </w:tc>
        <w:tc>
          <w:tcPr>
            <w:tcW w:w="1468" w:type="dxa"/>
            <w:tcBorders>
              <w:top w:val="single" w:sz="4" w:space="0" w:color="auto"/>
              <w:left w:val="nil"/>
              <w:bottom w:val="single" w:sz="4" w:space="0" w:color="auto"/>
              <w:right w:val="single" w:sz="4" w:space="0" w:color="auto"/>
            </w:tcBorders>
            <w:shd w:val="clear" w:color="auto" w:fill="auto"/>
            <w:noWrap/>
            <w:vAlign w:val="center"/>
            <w:hideMark/>
          </w:tcPr>
          <w:p w14:paraId="2E21C600"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73.49%</w:t>
            </w:r>
          </w:p>
        </w:tc>
        <w:tc>
          <w:tcPr>
            <w:tcW w:w="1468" w:type="dxa"/>
            <w:tcBorders>
              <w:top w:val="single" w:sz="4" w:space="0" w:color="auto"/>
              <w:left w:val="nil"/>
              <w:bottom w:val="single" w:sz="4" w:space="0" w:color="auto"/>
              <w:right w:val="single" w:sz="4" w:space="0" w:color="auto"/>
            </w:tcBorders>
            <w:shd w:val="clear" w:color="auto" w:fill="auto"/>
            <w:noWrap/>
            <w:vAlign w:val="center"/>
            <w:hideMark/>
          </w:tcPr>
          <w:p w14:paraId="60B5B721"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Kurang Efektif</w:t>
            </w:r>
          </w:p>
        </w:tc>
      </w:tr>
      <w:tr w:rsidR="00B579D2" w:rsidRPr="00090491" w14:paraId="6CF594E4" w14:textId="77777777" w:rsidTr="00702B70">
        <w:trPr>
          <w:trHeight w:val="233"/>
        </w:trPr>
        <w:tc>
          <w:tcPr>
            <w:tcW w:w="756" w:type="dxa"/>
            <w:vMerge/>
            <w:tcBorders>
              <w:top w:val="nil"/>
              <w:left w:val="single" w:sz="4" w:space="0" w:color="auto"/>
              <w:right w:val="single" w:sz="4" w:space="0" w:color="auto"/>
            </w:tcBorders>
            <w:vAlign w:val="center"/>
            <w:hideMark/>
          </w:tcPr>
          <w:p w14:paraId="362AF211"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top w:val="single" w:sz="4" w:space="0" w:color="auto"/>
              <w:left w:val="nil"/>
              <w:right w:val="single" w:sz="4" w:space="0" w:color="auto"/>
            </w:tcBorders>
            <w:shd w:val="clear" w:color="auto" w:fill="auto"/>
            <w:noWrap/>
            <w:vAlign w:val="center"/>
            <w:hideMark/>
          </w:tcPr>
          <w:p w14:paraId="28953D96"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Juli</w:t>
            </w:r>
          </w:p>
        </w:tc>
        <w:tc>
          <w:tcPr>
            <w:tcW w:w="1468" w:type="dxa"/>
            <w:tcBorders>
              <w:top w:val="single" w:sz="4" w:space="0" w:color="auto"/>
              <w:left w:val="nil"/>
              <w:right w:val="single" w:sz="4" w:space="0" w:color="auto"/>
            </w:tcBorders>
            <w:shd w:val="clear" w:color="auto" w:fill="auto"/>
            <w:noWrap/>
            <w:vAlign w:val="center"/>
            <w:hideMark/>
          </w:tcPr>
          <w:p w14:paraId="00685AF1"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40,129,770,833</w:t>
            </w:r>
          </w:p>
        </w:tc>
        <w:tc>
          <w:tcPr>
            <w:tcW w:w="1468" w:type="dxa"/>
            <w:tcBorders>
              <w:top w:val="single" w:sz="4" w:space="0" w:color="auto"/>
              <w:left w:val="nil"/>
              <w:right w:val="single" w:sz="4" w:space="0" w:color="auto"/>
            </w:tcBorders>
            <w:shd w:val="clear" w:color="auto" w:fill="auto"/>
            <w:noWrap/>
            <w:vAlign w:val="center"/>
            <w:hideMark/>
          </w:tcPr>
          <w:p w14:paraId="3E7592E9"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20,433,114,529</w:t>
            </w:r>
          </w:p>
        </w:tc>
        <w:tc>
          <w:tcPr>
            <w:tcW w:w="1237" w:type="dxa"/>
            <w:tcBorders>
              <w:top w:val="single" w:sz="4" w:space="0" w:color="auto"/>
              <w:left w:val="nil"/>
              <w:right w:val="single" w:sz="4" w:space="0" w:color="auto"/>
            </w:tcBorders>
            <w:shd w:val="clear" w:color="auto" w:fill="auto"/>
            <w:noWrap/>
            <w:vAlign w:val="center"/>
            <w:hideMark/>
          </w:tcPr>
          <w:p w14:paraId="3F91D9CD"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50.92%</w:t>
            </w:r>
          </w:p>
        </w:tc>
        <w:tc>
          <w:tcPr>
            <w:tcW w:w="1207" w:type="dxa"/>
            <w:tcBorders>
              <w:top w:val="single" w:sz="4" w:space="0" w:color="auto"/>
              <w:left w:val="nil"/>
              <w:right w:val="single" w:sz="4" w:space="0" w:color="auto"/>
            </w:tcBorders>
            <w:shd w:val="clear" w:color="auto" w:fill="auto"/>
            <w:noWrap/>
            <w:vAlign w:val="center"/>
            <w:hideMark/>
          </w:tcPr>
          <w:p w14:paraId="595D5793"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Efektif</w:t>
            </w:r>
          </w:p>
        </w:tc>
      </w:tr>
      <w:tr w:rsidR="00B579D2" w:rsidRPr="00090491" w14:paraId="57F5FF19" w14:textId="77777777" w:rsidTr="00702B70">
        <w:trPr>
          <w:trHeight w:val="233"/>
        </w:trPr>
        <w:tc>
          <w:tcPr>
            <w:tcW w:w="756" w:type="dxa"/>
            <w:vMerge/>
            <w:tcBorders>
              <w:top w:val="nil"/>
              <w:left w:val="single" w:sz="4" w:space="0" w:color="auto"/>
              <w:right w:val="single" w:sz="4" w:space="0" w:color="auto"/>
            </w:tcBorders>
            <w:vAlign w:val="center"/>
            <w:hideMark/>
          </w:tcPr>
          <w:p w14:paraId="245DDDA6"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top w:val="nil"/>
              <w:left w:val="nil"/>
              <w:right w:val="single" w:sz="4" w:space="0" w:color="auto"/>
            </w:tcBorders>
            <w:shd w:val="clear" w:color="auto" w:fill="auto"/>
            <w:noWrap/>
            <w:vAlign w:val="center"/>
            <w:hideMark/>
          </w:tcPr>
          <w:p w14:paraId="400CF5A8"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Agustus</w:t>
            </w:r>
          </w:p>
        </w:tc>
        <w:tc>
          <w:tcPr>
            <w:tcW w:w="1468" w:type="dxa"/>
            <w:tcBorders>
              <w:top w:val="nil"/>
              <w:left w:val="nil"/>
              <w:right w:val="single" w:sz="4" w:space="0" w:color="auto"/>
            </w:tcBorders>
            <w:shd w:val="clear" w:color="auto" w:fill="auto"/>
            <w:noWrap/>
            <w:vAlign w:val="center"/>
            <w:hideMark/>
          </w:tcPr>
          <w:p w14:paraId="4C390B64"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40,129,770,833</w:t>
            </w:r>
          </w:p>
        </w:tc>
        <w:tc>
          <w:tcPr>
            <w:tcW w:w="1468" w:type="dxa"/>
            <w:tcBorders>
              <w:top w:val="nil"/>
              <w:left w:val="nil"/>
              <w:right w:val="single" w:sz="4" w:space="0" w:color="auto"/>
            </w:tcBorders>
            <w:shd w:val="clear" w:color="auto" w:fill="auto"/>
            <w:noWrap/>
            <w:vAlign w:val="center"/>
            <w:hideMark/>
          </w:tcPr>
          <w:p w14:paraId="4376E19B"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29,131,944,163</w:t>
            </w:r>
          </w:p>
        </w:tc>
        <w:tc>
          <w:tcPr>
            <w:tcW w:w="1237" w:type="dxa"/>
            <w:tcBorders>
              <w:top w:val="nil"/>
              <w:left w:val="nil"/>
              <w:right w:val="single" w:sz="4" w:space="0" w:color="auto"/>
            </w:tcBorders>
            <w:shd w:val="clear" w:color="auto" w:fill="auto"/>
            <w:noWrap/>
            <w:vAlign w:val="center"/>
            <w:hideMark/>
          </w:tcPr>
          <w:p w14:paraId="42B9CED3"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72.59%</w:t>
            </w:r>
          </w:p>
        </w:tc>
        <w:tc>
          <w:tcPr>
            <w:tcW w:w="1207" w:type="dxa"/>
            <w:tcBorders>
              <w:top w:val="nil"/>
              <w:left w:val="nil"/>
              <w:right w:val="single" w:sz="4" w:space="0" w:color="auto"/>
            </w:tcBorders>
            <w:shd w:val="clear" w:color="auto" w:fill="auto"/>
            <w:noWrap/>
            <w:vAlign w:val="center"/>
            <w:hideMark/>
          </w:tcPr>
          <w:p w14:paraId="6D40547C"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Kurang Efektif</w:t>
            </w:r>
          </w:p>
        </w:tc>
      </w:tr>
      <w:tr w:rsidR="00B579D2" w:rsidRPr="00090491" w14:paraId="04B5C1CE" w14:textId="77777777" w:rsidTr="00702B70">
        <w:trPr>
          <w:trHeight w:val="233"/>
        </w:trPr>
        <w:tc>
          <w:tcPr>
            <w:tcW w:w="756" w:type="dxa"/>
            <w:vMerge/>
            <w:tcBorders>
              <w:top w:val="nil"/>
              <w:left w:val="single" w:sz="4" w:space="0" w:color="auto"/>
              <w:right w:val="single" w:sz="4" w:space="0" w:color="auto"/>
            </w:tcBorders>
            <w:vAlign w:val="center"/>
            <w:hideMark/>
          </w:tcPr>
          <w:p w14:paraId="13484B36"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top w:val="nil"/>
              <w:left w:val="nil"/>
              <w:right w:val="single" w:sz="4" w:space="0" w:color="auto"/>
            </w:tcBorders>
            <w:shd w:val="clear" w:color="auto" w:fill="auto"/>
            <w:noWrap/>
            <w:vAlign w:val="center"/>
            <w:hideMark/>
          </w:tcPr>
          <w:p w14:paraId="577A0406"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September</w:t>
            </w:r>
          </w:p>
        </w:tc>
        <w:tc>
          <w:tcPr>
            <w:tcW w:w="1468" w:type="dxa"/>
            <w:tcBorders>
              <w:top w:val="nil"/>
              <w:left w:val="nil"/>
              <w:right w:val="single" w:sz="4" w:space="0" w:color="auto"/>
            </w:tcBorders>
            <w:shd w:val="clear" w:color="auto" w:fill="auto"/>
            <w:noWrap/>
            <w:vAlign w:val="center"/>
            <w:hideMark/>
          </w:tcPr>
          <w:p w14:paraId="7EF936DD"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40,129,770,833</w:t>
            </w:r>
          </w:p>
        </w:tc>
        <w:tc>
          <w:tcPr>
            <w:tcW w:w="1468" w:type="dxa"/>
            <w:tcBorders>
              <w:top w:val="nil"/>
              <w:left w:val="nil"/>
              <w:right w:val="single" w:sz="4" w:space="0" w:color="auto"/>
            </w:tcBorders>
            <w:shd w:val="clear" w:color="auto" w:fill="auto"/>
            <w:noWrap/>
            <w:vAlign w:val="center"/>
            <w:hideMark/>
          </w:tcPr>
          <w:p w14:paraId="39BAB093"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25,439,175,819</w:t>
            </w:r>
          </w:p>
        </w:tc>
        <w:tc>
          <w:tcPr>
            <w:tcW w:w="1237" w:type="dxa"/>
            <w:tcBorders>
              <w:top w:val="nil"/>
              <w:left w:val="nil"/>
              <w:right w:val="single" w:sz="4" w:space="0" w:color="auto"/>
            </w:tcBorders>
            <w:shd w:val="clear" w:color="auto" w:fill="auto"/>
            <w:noWrap/>
            <w:vAlign w:val="center"/>
            <w:hideMark/>
          </w:tcPr>
          <w:p w14:paraId="4A14CDA5"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63.39%</w:t>
            </w:r>
          </w:p>
        </w:tc>
        <w:tc>
          <w:tcPr>
            <w:tcW w:w="1207" w:type="dxa"/>
            <w:tcBorders>
              <w:top w:val="nil"/>
              <w:left w:val="nil"/>
              <w:right w:val="single" w:sz="4" w:space="0" w:color="auto"/>
            </w:tcBorders>
            <w:shd w:val="clear" w:color="auto" w:fill="auto"/>
            <w:noWrap/>
            <w:vAlign w:val="center"/>
            <w:hideMark/>
          </w:tcPr>
          <w:p w14:paraId="1B220F68"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Kurang Efektif</w:t>
            </w:r>
          </w:p>
        </w:tc>
      </w:tr>
      <w:tr w:rsidR="00B579D2" w:rsidRPr="00090491" w14:paraId="3778F921" w14:textId="77777777" w:rsidTr="00702B70">
        <w:trPr>
          <w:trHeight w:val="233"/>
        </w:trPr>
        <w:tc>
          <w:tcPr>
            <w:tcW w:w="756" w:type="dxa"/>
            <w:vMerge/>
            <w:tcBorders>
              <w:top w:val="nil"/>
              <w:left w:val="single" w:sz="4" w:space="0" w:color="auto"/>
              <w:right w:val="single" w:sz="4" w:space="0" w:color="auto"/>
            </w:tcBorders>
            <w:vAlign w:val="center"/>
            <w:hideMark/>
          </w:tcPr>
          <w:p w14:paraId="4BD8B814"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top w:val="nil"/>
              <w:left w:val="nil"/>
              <w:right w:val="single" w:sz="4" w:space="0" w:color="auto"/>
            </w:tcBorders>
            <w:shd w:val="clear" w:color="auto" w:fill="auto"/>
            <w:noWrap/>
            <w:vAlign w:val="center"/>
            <w:hideMark/>
          </w:tcPr>
          <w:p w14:paraId="541AB29A"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Oktober</w:t>
            </w:r>
          </w:p>
        </w:tc>
        <w:tc>
          <w:tcPr>
            <w:tcW w:w="1468" w:type="dxa"/>
            <w:tcBorders>
              <w:top w:val="nil"/>
              <w:left w:val="nil"/>
              <w:right w:val="single" w:sz="4" w:space="0" w:color="auto"/>
            </w:tcBorders>
            <w:shd w:val="clear" w:color="auto" w:fill="auto"/>
            <w:noWrap/>
            <w:vAlign w:val="center"/>
            <w:hideMark/>
          </w:tcPr>
          <w:p w14:paraId="1F42A7E5"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40,129,770,833</w:t>
            </w:r>
          </w:p>
        </w:tc>
        <w:tc>
          <w:tcPr>
            <w:tcW w:w="1468" w:type="dxa"/>
            <w:tcBorders>
              <w:top w:val="nil"/>
              <w:left w:val="nil"/>
              <w:right w:val="single" w:sz="4" w:space="0" w:color="auto"/>
            </w:tcBorders>
            <w:shd w:val="clear" w:color="auto" w:fill="auto"/>
            <w:noWrap/>
            <w:vAlign w:val="center"/>
            <w:hideMark/>
          </w:tcPr>
          <w:p w14:paraId="5B2FCFE3"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25,846,251,616</w:t>
            </w:r>
          </w:p>
        </w:tc>
        <w:tc>
          <w:tcPr>
            <w:tcW w:w="1237" w:type="dxa"/>
            <w:tcBorders>
              <w:top w:val="nil"/>
              <w:left w:val="nil"/>
              <w:right w:val="single" w:sz="4" w:space="0" w:color="auto"/>
            </w:tcBorders>
            <w:shd w:val="clear" w:color="auto" w:fill="auto"/>
            <w:noWrap/>
            <w:vAlign w:val="center"/>
            <w:hideMark/>
          </w:tcPr>
          <w:p w14:paraId="54470D2F"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64.41%</w:t>
            </w:r>
          </w:p>
        </w:tc>
        <w:tc>
          <w:tcPr>
            <w:tcW w:w="1207" w:type="dxa"/>
            <w:tcBorders>
              <w:top w:val="nil"/>
              <w:left w:val="nil"/>
              <w:right w:val="single" w:sz="4" w:space="0" w:color="auto"/>
            </w:tcBorders>
            <w:shd w:val="clear" w:color="auto" w:fill="auto"/>
            <w:noWrap/>
            <w:vAlign w:val="center"/>
            <w:hideMark/>
          </w:tcPr>
          <w:p w14:paraId="44D1961F"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Kurang Efektif</w:t>
            </w:r>
          </w:p>
        </w:tc>
      </w:tr>
      <w:tr w:rsidR="00B579D2" w:rsidRPr="00090491" w14:paraId="69B9299D" w14:textId="77777777" w:rsidTr="00702B70">
        <w:trPr>
          <w:trHeight w:val="233"/>
        </w:trPr>
        <w:tc>
          <w:tcPr>
            <w:tcW w:w="756" w:type="dxa"/>
            <w:vMerge/>
            <w:tcBorders>
              <w:top w:val="nil"/>
              <w:left w:val="single" w:sz="4" w:space="0" w:color="auto"/>
              <w:right w:val="single" w:sz="4" w:space="0" w:color="auto"/>
            </w:tcBorders>
            <w:vAlign w:val="center"/>
            <w:hideMark/>
          </w:tcPr>
          <w:p w14:paraId="36FA46F9"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top w:val="nil"/>
              <w:left w:val="nil"/>
              <w:right w:val="single" w:sz="4" w:space="0" w:color="auto"/>
            </w:tcBorders>
            <w:shd w:val="clear" w:color="auto" w:fill="auto"/>
            <w:noWrap/>
            <w:vAlign w:val="center"/>
            <w:hideMark/>
          </w:tcPr>
          <w:p w14:paraId="3A818C15"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November</w:t>
            </w:r>
          </w:p>
        </w:tc>
        <w:tc>
          <w:tcPr>
            <w:tcW w:w="1468" w:type="dxa"/>
            <w:tcBorders>
              <w:top w:val="nil"/>
              <w:left w:val="nil"/>
              <w:right w:val="single" w:sz="4" w:space="0" w:color="auto"/>
            </w:tcBorders>
            <w:shd w:val="clear" w:color="auto" w:fill="auto"/>
            <w:noWrap/>
            <w:vAlign w:val="center"/>
            <w:hideMark/>
          </w:tcPr>
          <w:p w14:paraId="16E7E25D"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40,129,770,833</w:t>
            </w:r>
          </w:p>
        </w:tc>
        <w:tc>
          <w:tcPr>
            <w:tcW w:w="1468" w:type="dxa"/>
            <w:tcBorders>
              <w:top w:val="nil"/>
              <w:left w:val="nil"/>
              <w:right w:val="single" w:sz="4" w:space="0" w:color="auto"/>
            </w:tcBorders>
            <w:shd w:val="clear" w:color="auto" w:fill="auto"/>
            <w:noWrap/>
            <w:vAlign w:val="center"/>
            <w:hideMark/>
          </w:tcPr>
          <w:p w14:paraId="58E3D05E"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30,294,957,348</w:t>
            </w:r>
          </w:p>
        </w:tc>
        <w:tc>
          <w:tcPr>
            <w:tcW w:w="1237" w:type="dxa"/>
            <w:tcBorders>
              <w:top w:val="nil"/>
              <w:left w:val="nil"/>
              <w:right w:val="single" w:sz="4" w:space="0" w:color="auto"/>
            </w:tcBorders>
            <w:shd w:val="clear" w:color="auto" w:fill="auto"/>
            <w:noWrap/>
            <w:vAlign w:val="center"/>
            <w:hideMark/>
          </w:tcPr>
          <w:p w14:paraId="36BD8409"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75.49%</w:t>
            </w:r>
          </w:p>
        </w:tc>
        <w:tc>
          <w:tcPr>
            <w:tcW w:w="1207" w:type="dxa"/>
            <w:tcBorders>
              <w:top w:val="nil"/>
              <w:left w:val="nil"/>
              <w:right w:val="single" w:sz="4" w:space="0" w:color="auto"/>
            </w:tcBorders>
            <w:shd w:val="clear" w:color="auto" w:fill="auto"/>
            <w:noWrap/>
            <w:vAlign w:val="center"/>
            <w:hideMark/>
          </w:tcPr>
          <w:p w14:paraId="1F7F179A"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Kurang Efektif</w:t>
            </w:r>
          </w:p>
        </w:tc>
      </w:tr>
      <w:tr w:rsidR="00B579D2" w:rsidRPr="00090491" w14:paraId="56410440" w14:textId="77777777" w:rsidTr="00702B70">
        <w:trPr>
          <w:trHeight w:val="233"/>
        </w:trPr>
        <w:tc>
          <w:tcPr>
            <w:tcW w:w="756" w:type="dxa"/>
            <w:vMerge/>
            <w:tcBorders>
              <w:top w:val="nil"/>
              <w:left w:val="single" w:sz="4" w:space="0" w:color="auto"/>
              <w:right w:val="single" w:sz="4" w:space="0" w:color="auto"/>
            </w:tcBorders>
            <w:vAlign w:val="center"/>
            <w:hideMark/>
          </w:tcPr>
          <w:p w14:paraId="7F7E4E7D"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top w:val="nil"/>
              <w:left w:val="nil"/>
              <w:right w:val="single" w:sz="4" w:space="0" w:color="auto"/>
            </w:tcBorders>
            <w:shd w:val="clear" w:color="auto" w:fill="auto"/>
            <w:noWrap/>
            <w:vAlign w:val="center"/>
            <w:hideMark/>
          </w:tcPr>
          <w:p w14:paraId="2B96052D"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Desember</w:t>
            </w:r>
          </w:p>
        </w:tc>
        <w:tc>
          <w:tcPr>
            <w:tcW w:w="1468" w:type="dxa"/>
            <w:tcBorders>
              <w:top w:val="nil"/>
              <w:left w:val="nil"/>
              <w:right w:val="single" w:sz="4" w:space="0" w:color="auto"/>
            </w:tcBorders>
            <w:shd w:val="clear" w:color="auto" w:fill="auto"/>
            <w:noWrap/>
            <w:vAlign w:val="center"/>
            <w:hideMark/>
          </w:tcPr>
          <w:p w14:paraId="35515B40"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40,129,770,833</w:t>
            </w:r>
          </w:p>
        </w:tc>
        <w:tc>
          <w:tcPr>
            <w:tcW w:w="1468" w:type="dxa"/>
            <w:tcBorders>
              <w:top w:val="nil"/>
              <w:left w:val="nil"/>
              <w:right w:val="single" w:sz="4" w:space="0" w:color="auto"/>
            </w:tcBorders>
            <w:shd w:val="clear" w:color="auto" w:fill="auto"/>
            <w:noWrap/>
            <w:vAlign w:val="center"/>
            <w:hideMark/>
          </w:tcPr>
          <w:p w14:paraId="0D26802B"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36,896,341,184</w:t>
            </w:r>
          </w:p>
        </w:tc>
        <w:tc>
          <w:tcPr>
            <w:tcW w:w="1237" w:type="dxa"/>
            <w:tcBorders>
              <w:top w:val="nil"/>
              <w:left w:val="nil"/>
              <w:right w:val="single" w:sz="4" w:space="0" w:color="auto"/>
            </w:tcBorders>
            <w:shd w:val="clear" w:color="auto" w:fill="auto"/>
            <w:noWrap/>
            <w:vAlign w:val="center"/>
            <w:hideMark/>
          </w:tcPr>
          <w:p w14:paraId="190FA3E7"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91.94%</w:t>
            </w:r>
          </w:p>
        </w:tc>
        <w:tc>
          <w:tcPr>
            <w:tcW w:w="1207" w:type="dxa"/>
            <w:tcBorders>
              <w:top w:val="nil"/>
              <w:left w:val="nil"/>
              <w:right w:val="single" w:sz="4" w:space="0" w:color="auto"/>
            </w:tcBorders>
            <w:shd w:val="clear" w:color="auto" w:fill="auto"/>
            <w:noWrap/>
            <w:vAlign w:val="center"/>
            <w:hideMark/>
          </w:tcPr>
          <w:p w14:paraId="080F83D4"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Efektif</w:t>
            </w:r>
          </w:p>
        </w:tc>
      </w:tr>
      <w:tr w:rsidR="00B579D2" w:rsidRPr="00090491" w14:paraId="7977A2AE" w14:textId="77777777" w:rsidTr="00702B70">
        <w:trPr>
          <w:trHeight w:val="233"/>
        </w:trPr>
        <w:tc>
          <w:tcPr>
            <w:tcW w:w="756" w:type="dxa"/>
            <w:vMerge w:val="restart"/>
            <w:tcBorders>
              <w:top w:val="nil"/>
              <w:left w:val="single" w:sz="4" w:space="0" w:color="auto"/>
              <w:right w:val="single" w:sz="4" w:space="0" w:color="auto"/>
            </w:tcBorders>
            <w:shd w:val="clear" w:color="auto" w:fill="auto"/>
            <w:noWrap/>
            <w:vAlign w:val="center"/>
            <w:hideMark/>
          </w:tcPr>
          <w:p w14:paraId="174CF9D9"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2019</w:t>
            </w:r>
          </w:p>
        </w:tc>
        <w:tc>
          <w:tcPr>
            <w:tcW w:w="1127" w:type="dxa"/>
            <w:tcBorders>
              <w:top w:val="nil"/>
              <w:left w:val="nil"/>
              <w:right w:val="single" w:sz="4" w:space="0" w:color="auto"/>
            </w:tcBorders>
            <w:shd w:val="clear" w:color="auto" w:fill="auto"/>
            <w:noWrap/>
            <w:vAlign w:val="center"/>
            <w:hideMark/>
          </w:tcPr>
          <w:p w14:paraId="7F19B133"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Januari</w:t>
            </w:r>
          </w:p>
        </w:tc>
        <w:tc>
          <w:tcPr>
            <w:tcW w:w="1468" w:type="dxa"/>
            <w:tcBorders>
              <w:top w:val="nil"/>
              <w:left w:val="nil"/>
              <w:right w:val="single" w:sz="4" w:space="0" w:color="auto"/>
            </w:tcBorders>
            <w:shd w:val="clear" w:color="auto" w:fill="auto"/>
            <w:noWrap/>
            <w:vAlign w:val="center"/>
            <w:hideMark/>
          </w:tcPr>
          <w:p w14:paraId="17AFFAA6"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38,636,944,667</w:t>
            </w:r>
          </w:p>
        </w:tc>
        <w:tc>
          <w:tcPr>
            <w:tcW w:w="1468" w:type="dxa"/>
            <w:tcBorders>
              <w:top w:val="nil"/>
              <w:left w:val="nil"/>
              <w:right w:val="single" w:sz="4" w:space="0" w:color="auto"/>
            </w:tcBorders>
            <w:shd w:val="clear" w:color="auto" w:fill="auto"/>
            <w:noWrap/>
            <w:vAlign w:val="center"/>
            <w:hideMark/>
          </w:tcPr>
          <w:p w14:paraId="552F755D"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28,912,015,217</w:t>
            </w:r>
          </w:p>
        </w:tc>
        <w:tc>
          <w:tcPr>
            <w:tcW w:w="1237" w:type="dxa"/>
            <w:tcBorders>
              <w:top w:val="nil"/>
              <w:left w:val="nil"/>
              <w:right w:val="single" w:sz="4" w:space="0" w:color="auto"/>
            </w:tcBorders>
            <w:shd w:val="clear" w:color="auto" w:fill="auto"/>
            <w:noWrap/>
            <w:vAlign w:val="center"/>
            <w:hideMark/>
          </w:tcPr>
          <w:p w14:paraId="18B6606E"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74.83%</w:t>
            </w:r>
          </w:p>
        </w:tc>
        <w:tc>
          <w:tcPr>
            <w:tcW w:w="1207" w:type="dxa"/>
            <w:tcBorders>
              <w:top w:val="nil"/>
              <w:left w:val="nil"/>
              <w:right w:val="single" w:sz="4" w:space="0" w:color="auto"/>
            </w:tcBorders>
            <w:shd w:val="clear" w:color="auto" w:fill="auto"/>
            <w:noWrap/>
            <w:vAlign w:val="center"/>
            <w:hideMark/>
          </w:tcPr>
          <w:p w14:paraId="279E282A"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Kurang Efektif</w:t>
            </w:r>
          </w:p>
        </w:tc>
      </w:tr>
      <w:tr w:rsidR="00B579D2" w:rsidRPr="00090491" w14:paraId="5A304D6B" w14:textId="77777777" w:rsidTr="00702B70">
        <w:trPr>
          <w:trHeight w:val="233"/>
        </w:trPr>
        <w:tc>
          <w:tcPr>
            <w:tcW w:w="756" w:type="dxa"/>
            <w:vMerge/>
            <w:tcBorders>
              <w:top w:val="nil"/>
              <w:left w:val="single" w:sz="4" w:space="0" w:color="auto"/>
              <w:right w:val="single" w:sz="4" w:space="0" w:color="auto"/>
            </w:tcBorders>
            <w:vAlign w:val="center"/>
            <w:hideMark/>
          </w:tcPr>
          <w:p w14:paraId="7DA8DBBA"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top w:val="nil"/>
              <w:left w:val="nil"/>
              <w:right w:val="single" w:sz="4" w:space="0" w:color="auto"/>
            </w:tcBorders>
            <w:shd w:val="clear" w:color="auto" w:fill="auto"/>
            <w:noWrap/>
            <w:vAlign w:val="center"/>
            <w:hideMark/>
          </w:tcPr>
          <w:p w14:paraId="52026BC6"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Februari</w:t>
            </w:r>
          </w:p>
        </w:tc>
        <w:tc>
          <w:tcPr>
            <w:tcW w:w="1468" w:type="dxa"/>
            <w:tcBorders>
              <w:top w:val="nil"/>
              <w:left w:val="nil"/>
              <w:right w:val="single" w:sz="4" w:space="0" w:color="auto"/>
            </w:tcBorders>
            <w:shd w:val="clear" w:color="auto" w:fill="auto"/>
            <w:noWrap/>
            <w:vAlign w:val="center"/>
            <w:hideMark/>
          </w:tcPr>
          <w:p w14:paraId="41ED78DA"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38,636,944,667</w:t>
            </w:r>
          </w:p>
        </w:tc>
        <w:tc>
          <w:tcPr>
            <w:tcW w:w="1468" w:type="dxa"/>
            <w:tcBorders>
              <w:top w:val="nil"/>
              <w:left w:val="nil"/>
              <w:right w:val="single" w:sz="4" w:space="0" w:color="auto"/>
            </w:tcBorders>
            <w:shd w:val="clear" w:color="auto" w:fill="auto"/>
            <w:noWrap/>
            <w:vAlign w:val="center"/>
            <w:hideMark/>
          </w:tcPr>
          <w:p w14:paraId="4E420894"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22,570,232,389</w:t>
            </w:r>
          </w:p>
        </w:tc>
        <w:tc>
          <w:tcPr>
            <w:tcW w:w="1237" w:type="dxa"/>
            <w:tcBorders>
              <w:top w:val="nil"/>
              <w:left w:val="nil"/>
              <w:right w:val="single" w:sz="4" w:space="0" w:color="auto"/>
            </w:tcBorders>
            <w:shd w:val="clear" w:color="auto" w:fill="auto"/>
            <w:noWrap/>
            <w:vAlign w:val="center"/>
            <w:hideMark/>
          </w:tcPr>
          <w:p w14:paraId="564FF73F"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58.42%</w:t>
            </w:r>
          </w:p>
        </w:tc>
        <w:tc>
          <w:tcPr>
            <w:tcW w:w="1207" w:type="dxa"/>
            <w:tcBorders>
              <w:top w:val="nil"/>
              <w:left w:val="nil"/>
              <w:right w:val="single" w:sz="4" w:space="0" w:color="auto"/>
            </w:tcBorders>
            <w:shd w:val="clear" w:color="auto" w:fill="auto"/>
            <w:noWrap/>
            <w:vAlign w:val="center"/>
            <w:hideMark/>
          </w:tcPr>
          <w:p w14:paraId="54CD11CA"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Efektif</w:t>
            </w:r>
          </w:p>
        </w:tc>
      </w:tr>
      <w:tr w:rsidR="00B579D2" w:rsidRPr="00090491" w14:paraId="15E6D3DB" w14:textId="77777777" w:rsidTr="00702B70">
        <w:trPr>
          <w:trHeight w:val="233"/>
        </w:trPr>
        <w:tc>
          <w:tcPr>
            <w:tcW w:w="756" w:type="dxa"/>
            <w:vMerge/>
            <w:tcBorders>
              <w:top w:val="nil"/>
              <w:left w:val="single" w:sz="4" w:space="0" w:color="auto"/>
              <w:right w:val="single" w:sz="4" w:space="0" w:color="auto"/>
            </w:tcBorders>
            <w:vAlign w:val="center"/>
            <w:hideMark/>
          </w:tcPr>
          <w:p w14:paraId="0A16F650"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top w:val="nil"/>
              <w:left w:val="nil"/>
              <w:right w:val="single" w:sz="4" w:space="0" w:color="auto"/>
            </w:tcBorders>
            <w:shd w:val="clear" w:color="auto" w:fill="auto"/>
            <w:noWrap/>
            <w:vAlign w:val="center"/>
            <w:hideMark/>
          </w:tcPr>
          <w:p w14:paraId="2DF418E1"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Maret</w:t>
            </w:r>
          </w:p>
        </w:tc>
        <w:tc>
          <w:tcPr>
            <w:tcW w:w="1468" w:type="dxa"/>
            <w:tcBorders>
              <w:top w:val="nil"/>
              <w:left w:val="nil"/>
              <w:right w:val="single" w:sz="4" w:space="0" w:color="auto"/>
            </w:tcBorders>
            <w:shd w:val="clear" w:color="auto" w:fill="auto"/>
            <w:noWrap/>
            <w:vAlign w:val="center"/>
            <w:hideMark/>
          </w:tcPr>
          <w:p w14:paraId="086B43F6"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38,636,944,667</w:t>
            </w:r>
          </w:p>
        </w:tc>
        <w:tc>
          <w:tcPr>
            <w:tcW w:w="1468" w:type="dxa"/>
            <w:tcBorders>
              <w:top w:val="nil"/>
              <w:left w:val="nil"/>
              <w:right w:val="single" w:sz="4" w:space="0" w:color="auto"/>
            </w:tcBorders>
            <w:shd w:val="clear" w:color="auto" w:fill="auto"/>
            <w:noWrap/>
            <w:vAlign w:val="center"/>
            <w:hideMark/>
          </w:tcPr>
          <w:p w14:paraId="161AEE24"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33,405,023,171</w:t>
            </w:r>
          </w:p>
        </w:tc>
        <w:tc>
          <w:tcPr>
            <w:tcW w:w="1237" w:type="dxa"/>
            <w:tcBorders>
              <w:top w:val="nil"/>
              <w:left w:val="nil"/>
              <w:right w:val="single" w:sz="4" w:space="0" w:color="auto"/>
            </w:tcBorders>
            <w:shd w:val="clear" w:color="auto" w:fill="auto"/>
            <w:noWrap/>
            <w:vAlign w:val="center"/>
            <w:hideMark/>
          </w:tcPr>
          <w:p w14:paraId="222E9048"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86.46%</w:t>
            </w:r>
          </w:p>
        </w:tc>
        <w:tc>
          <w:tcPr>
            <w:tcW w:w="1207" w:type="dxa"/>
            <w:tcBorders>
              <w:top w:val="nil"/>
              <w:left w:val="nil"/>
              <w:right w:val="single" w:sz="4" w:space="0" w:color="auto"/>
            </w:tcBorders>
            <w:shd w:val="clear" w:color="auto" w:fill="auto"/>
            <w:noWrap/>
            <w:vAlign w:val="center"/>
            <w:hideMark/>
          </w:tcPr>
          <w:p w14:paraId="6F61CC48"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Cukup efektif</w:t>
            </w:r>
          </w:p>
        </w:tc>
      </w:tr>
      <w:tr w:rsidR="00B579D2" w:rsidRPr="00090491" w14:paraId="64D79EF2" w14:textId="77777777" w:rsidTr="00702B70">
        <w:trPr>
          <w:trHeight w:val="233"/>
        </w:trPr>
        <w:tc>
          <w:tcPr>
            <w:tcW w:w="756" w:type="dxa"/>
            <w:vMerge/>
            <w:tcBorders>
              <w:top w:val="nil"/>
              <w:left w:val="single" w:sz="4" w:space="0" w:color="auto"/>
              <w:right w:val="single" w:sz="4" w:space="0" w:color="auto"/>
            </w:tcBorders>
            <w:vAlign w:val="center"/>
            <w:hideMark/>
          </w:tcPr>
          <w:p w14:paraId="535A2909"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top w:val="nil"/>
              <w:left w:val="nil"/>
              <w:right w:val="single" w:sz="4" w:space="0" w:color="auto"/>
            </w:tcBorders>
            <w:shd w:val="clear" w:color="auto" w:fill="auto"/>
            <w:noWrap/>
            <w:vAlign w:val="center"/>
            <w:hideMark/>
          </w:tcPr>
          <w:p w14:paraId="44E52C1D"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April</w:t>
            </w:r>
          </w:p>
        </w:tc>
        <w:tc>
          <w:tcPr>
            <w:tcW w:w="1468" w:type="dxa"/>
            <w:tcBorders>
              <w:top w:val="nil"/>
              <w:left w:val="nil"/>
              <w:right w:val="single" w:sz="4" w:space="0" w:color="auto"/>
            </w:tcBorders>
            <w:shd w:val="clear" w:color="auto" w:fill="auto"/>
            <w:noWrap/>
            <w:vAlign w:val="center"/>
            <w:hideMark/>
          </w:tcPr>
          <w:p w14:paraId="26DA3951"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38,636,944,667</w:t>
            </w:r>
          </w:p>
        </w:tc>
        <w:tc>
          <w:tcPr>
            <w:tcW w:w="1468" w:type="dxa"/>
            <w:tcBorders>
              <w:top w:val="nil"/>
              <w:left w:val="nil"/>
              <w:right w:val="single" w:sz="4" w:space="0" w:color="auto"/>
            </w:tcBorders>
            <w:shd w:val="clear" w:color="auto" w:fill="auto"/>
            <w:noWrap/>
            <w:vAlign w:val="center"/>
            <w:hideMark/>
          </w:tcPr>
          <w:p w14:paraId="1CD597AB"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23,606,029,010</w:t>
            </w:r>
          </w:p>
        </w:tc>
        <w:tc>
          <w:tcPr>
            <w:tcW w:w="1237" w:type="dxa"/>
            <w:tcBorders>
              <w:top w:val="nil"/>
              <w:left w:val="nil"/>
              <w:right w:val="single" w:sz="4" w:space="0" w:color="auto"/>
            </w:tcBorders>
            <w:shd w:val="clear" w:color="auto" w:fill="auto"/>
            <w:noWrap/>
            <w:vAlign w:val="center"/>
            <w:hideMark/>
          </w:tcPr>
          <w:p w14:paraId="49283A49"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61.10%</w:t>
            </w:r>
          </w:p>
        </w:tc>
        <w:tc>
          <w:tcPr>
            <w:tcW w:w="1207" w:type="dxa"/>
            <w:tcBorders>
              <w:top w:val="nil"/>
              <w:left w:val="nil"/>
              <w:right w:val="single" w:sz="4" w:space="0" w:color="auto"/>
            </w:tcBorders>
            <w:shd w:val="clear" w:color="auto" w:fill="auto"/>
            <w:noWrap/>
            <w:vAlign w:val="center"/>
            <w:hideMark/>
          </w:tcPr>
          <w:p w14:paraId="2750E115"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Kurang Efektif</w:t>
            </w:r>
          </w:p>
        </w:tc>
      </w:tr>
      <w:tr w:rsidR="00B579D2" w:rsidRPr="00090491" w14:paraId="20AB878D" w14:textId="77777777" w:rsidTr="00702B70">
        <w:trPr>
          <w:trHeight w:val="233"/>
        </w:trPr>
        <w:tc>
          <w:tcPr>
            <w:tcW w:w="756" w:type="dxa"/>
            <w:vMerge/>
            <w:tcBorders>
              <w:top w:val="nil"/>
              <w:left w:val="single" w:sz="4" w:space="0" w:color="auto"/>
              <w:right w:val="single" w:sz="4" w:space="0" w:color="auto"/>
            </w:tcBorders>
            <w:vAlign w:val="center"/>
            <w:hideMark/>
          </w:tcPr>
          <w:p w14:paraId="3EF98C38"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top w:val="nil"/>
              <w:left w:val="nil"/>
              <w:right w:val="single" w:sz="4" w:space="0" w:color="auto"/>
            </w:tcBorders>
            <w:shd w:val="clear" w:color="auto" w:fill="auto"/>
            <w:noWrap/>
            <w:vAlign w:val="center"/>
            <w:hideMark/>
          </w:tcPr>
          <w:p w14:paraId="0685262D"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Mei</w:t>
            </w:r>
          </w:p>
        </w:tc>
        <w:tc>
          <w:tcPr>
            <w:tcW w:w="1468" w:type="dxa"/>
            <w:tcBorders>
              <w:top w:val="nil"/>
              <w:left w:val="nil"/>
              <w:right w:val="single" w:sz="4" w:space="0" w:color="auto"/>
            </w:tcBorders>
            <w:shd w:val="clear" w:color="auto" w:fill="auto"/>
            <w:noWrap/>
            <w:vAlign w:val="center"/>
            <w:hideMark/>
          </w:tcPr>
          <w:p w14:paraId="3D163A0E"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38,636,944,667</w:t>
            </w:r>
          </w:p>
        </w:tc>
        <w:tc>
          <w:tcPr>
            <w:tcW w:w="1468" w:type="dxa"/>
            <w:tcBorders>
              <w:top w:val="nil"/>
              <w:left w:val="nil"/>
              <w:right w:val="single" w:sz="4" w:space="0" w:color="auto"/>
            </w:tcBorders>
            <w:shd w:val="clear" w:color="auto" w:fill="auto"/>
            <w:noWrap/>
            <w:vAlign w:val="center"/>
            <w:hideMark/>
          </w:tcPr>
          <w:p w14:paraId="18BDFD49"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33,288,171,829</w:t>
            </w:r>
          </w:p>
        </w:tc>
        <w:tc>
          <w:tcPr>
            <w:tcW w:w="1237" w:type="dxa"/>
            <w:tcBorders>
              <w:top w:val="nil"/>
              <w:left w:val="nil"/>
              <w:right w:val="single" w:sz="4" w:space="0" w:color="auto"/>
            </w:tcBorders>
            <w:shd w:val="clear" w:color="auto" w:fill="auto"/>
            <w:noWrap/>
            <w:vAlign w:val="center"/>
            <w:hideMark/>
          </w:tcPr>
          <w:p w14:paraId="4BAA96F6"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86.16%</w:t>
            </w:r>
          </w:p>
        </w:tc>
        <w:tc>
          <w:tcPr>
            <w:tcW w:w="1207" w:type="dxa"/>
            <w:tcBorders>
              <w:top w:val="nil"/>
              <w:left w:val="nil"/>
              <w:right w:val="single" w:sz="4" w:space="0" w:color="auto"/>
            </w:tcBorders>
            <w:shd w:val="clear" w:color="auto" w:fill="auto"/>
            <w:noWrap/>
            <w:vAlign w:val="center"/>
            <w:hideMark/>
          </w:tcPr>
          <w:p w14:paraId="6A6E331B"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Cukup efektif</w:t>
            </w:r>
          </w:p>
        </w:tc>
      </w:tr>
      <w:tr w:rsidR="00B579D2" w:rsidRPr="00090491" w14:paraId="1DCF209F" w14:textId="77777777" w:rsidTr="00702B70">
        <w:trPr>
          <w:trHeight w:val="233"/>
        </w:trPr>
        <w:tc>
          <w:tcPr>
            <w:tcW w:w="756" w:type="dxa"/>
            <w:vMerge/>
            <w:tcBorders>
              <w:top w:val="nil"/>
              <w:left w:val="single" w:sz="4" w:space="0" w:color="auto"/>
              <w:right w:val="single" w:sz="4" w:space="0" w:color="auto"/>
            </w:tcBorders>
            <w:vAlign w:val="center"/>
            <w:hideMark/>
          </w:tcPr>
          <w:p w14:paraId="6F7BDF8C"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top w:val="nil"/>
              <w:left w:val="nil"/>
              <w:right w:val="single" w:sz="4" w:space="0" w:color="auto"/>
            </w:tcBorders>
            <w:shd w:val="clear" w:color="auto" w:fill="auto"/>
            <w:noWrap/>
            <w:vAlign w:val="center"/>
            <w:hideMark/>
          </w:tcPr>
          <w:p w14:paraId="7E3BE7F4"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Juni</w:t>
            </w:r>
          </w:p>
        </w:tc>
        <w:tc>
          <w:tcPr>
            <w:tcW w:w="1468" w:type="dxa"/>
            <w:tcBorders>
              <w:top w:val="nil"/>
              <w:left w:val="nil"/>
              <w:right w:val="single" w:sz="4" w:space="0" w:color="auto"/>
            </w:tcBorders>
            <w:shd w:val="clear" w:color="auto" w:fill="auto"/>
            <w:noWrap/>
            <w:vAlign w:val="center"/>
            <w:hideMark/>
          </w:tcPr>
          <w:p w14:paraId="5B3E83A2"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38,636,944,667</w:t>
            </w:r>
          </w:p>
        </w:tc>
        <w:tc>
          <w:tcPr>
            <w:tcW w:w="1468" w:type="dxa"/>
            <w:tcBorders>
              <w:top w:val="nil"/>
              <w:left w:val="nil"/>
              <w:right w:val="single" w:sz="4" w:space="0" w:color="auto"/>
            </w:tcBorders>
            <w:shd w:val="clear" w:color="auto" w:fill="auto"/>
            <w:noWrap/>
            <w:vAlign w:val="center"/>
            <w:hideMark/>
          </w:tcPr>
          <w:p w14:paraId="084CD1C5"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22,982,434,472</w:t>
            </w:r>
          </w:p>
        </w:tc>
        <w:tc>
          <w:tcPr>
            <w:tcW w:w="1237" w:type="dxa"/>
            <w:tcBorders>
              <w:top w:val="nil"/>
              <w:left w:val="nil"/>
              <w:right w:val="single" w:sz="4" w:space="0" w:color="auto"/>
            </w:tcBorders>
            <w:shd w:val="clear" w:color="auto" w:fill="auto"/>
            <w:noWrap/>
            <w:vAlign w:val="center"/>
            <w:hideMark/>
          </w:tcPr>
          <w:p w14:paraId="061825F9"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59.48%</w:t>
            </w:r>
          </w:p>
        </w:tc>
        <w:tc>
          <w:tcPr>
            <w:tcW w:w="1207" w:type="dxa"/>
            <w:tcBorders>
              <w:top w:val="nil"/>
              <w:left w:val="nil"/>
              <w:right w:val="single" w:sz="4" w:space="0" w:color="auto"/>
            </w:tcBorders>
            <w:shd w:val="clear" w:color="auto" w:fill="auto"/>
            <w:noWrap/>
            <w:vAlign w:val="center"/>
            <w:hideMark/>
          </w:tcPr>
          <w:p w14:paraId="677565CC"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Efektif</w:t>
            </w:r>
          </w:p>
        </w:tc>
      </w:tr>
      <w:tr w:rsidR="00B579D2" w:rsidRPr="00090491" w14:paraId="785F8370" w14:textId="77777777" w:rsidTr="00702B70">
        <w:trPr>
          <w:trHeight w:val="233"/>
        </w:trPr>
        <w:tc>
          <w:tcPr>
            <w:tcW w:w="756" w:type="dxa"/>
            <w:vMerge/>
            <w:tcBorders>
              <w:top w:val="nil"/>
              <w:left w:val="single" w:sz="4" w:space="0" w:color="auto"/>
              <w:right w:val="single" w:sz="4" w:space="0" w:color="auto"/>
            </w:tcBorders>
            <w:vAlign w:val="center"/>
            <w:hideMark/>
          </w:tcPr>
          <w:p w14:paraId="2E23419D"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top w:val="nil"/>
              <w:left w:val="nil"/>
              <w:right w:val="single" w:sz="4" w:space="0" w:color="auto"/>
            </w:tcBorders>
            <w:shd w:val="clear" w:color="auto" w:fill="auto"/>
            <w:noWrap/>
            <w:vAlign w:val="center"/>
            <w:hideMark/>
          </w:tcPr>
          <w:p w14:paraId="1998F350"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Juli</w:t>
            </w:r>
          </w:p>
        </w:tc>
        <w:tc>
          <w:tcPr>
            <w:tcW w:w="1468" w:type="dxa"/>
            <w:tcBorders>
              <w:top w:val="nil"/>
              <w:left w:val="nil"/>
              <w:right w:val="single" w:sz="4" w:space="0" w:color="auto"/>
            </w:tcBorders>
            <w:shd w:val="clear" w:color="auto" w:fill="auto"/>
            <w:noWrap/>
            <w:vAlign w:val="center"/>
            <w:hideMark/>
          </w:tcPr>
          <w:p w14:paraId="1BBAFE49"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38,636,944,667</w:t>
            </w:r>
          </w:p>
        </w:tc>
        <w:tc>
          <w:tcPr>
            <w:tcW w:w="1468" w:type="dxa"/>
            <w:tcBorders>
              <w:top w:val="nil"/>
              <w:left w:val="nil"/>
              <w:right w:val="single" w:sz="4" w:space="0" w:color="auto"/>
            </w:tcBorders>
            <w:shd w:val="clear" w:color="auto" w:fill="auto"/>
            <w:noWrap/>
            <w:vAlign w:val="center"/>
            <w:hideMark/>
          </w:tcPr>
          <w:p w14:paraId="6FB9EF2A"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22,191,313,526</w:t>
            </w:r>
          </w:p>
        </w:tc>
        <w:tc>
          <w:tcPr>
            <w:tcW w:w="1237" w:type="dxa"/>
            <w:tcBorders>
              <w:top w:val="nil"/>
              <w:left w:val="nil"/>
              <w:right w:val="single" w:sz="4" w:space="0" w:color="auto"/>
            </w:tcBorders>
            <w:shd w:val="clear" w:color="auto" w:fill="auto"/>
            <w:noWrap/>
            <w:vAlign w:val="center"/>
            <w:hideMark/>
          </w:tcPr>
          <w:p w14:paraId="4B190462"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57.44%</w:t>
            </w:r>
          </w:p>
        </w:tc>
        <w:tc>
          <w:tcPr>
            <w:tcW w:w="1207" w:type="dxa"/>
            <w:tcBorders>
              <w:top w:val="nil"/>
              <w:left w:val="nil"/>
              <w:right w:val="single" w:sz="4" w:space="0" w:color="auto"/>
            </w:tcBorders>
            <w:shd w:val="clear" w:color="auto" w:fill="auto"/>
            <w:noWrap/>
            <w:vAlign w:val="center"/>
            <w:hideMark/>
          </w:tcPr>
          <w:p w14:paraId="19CA139F"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Efektif</w:t>
            </w:r>
          </w:p>
        </w:tc>
      </w:tr>
      <w:tr w:rsidR="00B579D2" w:rsidRPr="00090491" w14:paraId="4787A5CE" w14:textId="77777777" w:rsidTr="00702B70">
        <w:trPr>
          <w:trHeight w:val="233"/>
        </w:trPr>
        <w:tc>
          <w:tcPr>
            <w:tcW w:w="756" w:type="dxa"/>
            <w:vMerge/>
            <w:tcBorders>
              <w:top w:val="nil"/>
              <w:left w:val="single" w:sz="4" w:space="0" w:color="auto"/>
              <w:right w:val="single" w:sz="4" w:space="0" w:color="auto"/>
            </w:tcBorders>
            <w:vAlign w:val="center"/>
            <w:hideMark/>
          </w:tcPr>
          <w:p w14:paraId="0342673D"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top w:val="nil"/>
              <w:left w:val="nil"/>
              <w:right w:val="single" w:sz="4" w:space="0" w:color="auto"/>
            </w:tcBorders>
            <w:shd w:val="clear" w:color="auto" w:fill="auto"/>
            <w:noWrap/>
            <w:vAlign w:val="center"/>
            <w:hideMark/>
          </w:tcPr>
          <w:p w14:paraId="257F32E7"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Agustus</w:t>
            </w:r>
          </w:p>
        </w:tc>
        <w:tc>
          <w:tcPr>
            <w:tcW w:w="1468" w:type="dxa"/>
            <w:tcBorders>
              <w:top w:val="nil"/>
              <w:left w:val="nil"/>
              <w:right w:val="single" w:sz="4" w:space="0" w:color="auto"/>
            </w:tcBorders>
            <w:shd w:val="clear" w:color="auto" w:fill="auto"/>
            <w:noWrap/>
            <w:vAlign w:val="center"/>
            <w:hideMark/>
          </w:tcPr>
          <w:p w14:paraId="1BD0940D"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38,636,944,667</w:t>
            </w:r>
          </w:p>
        </w:tc>
        <w:tc>
          <w:tcPr>
            <w:tcW w:w="1468" w:type="dxa"/>
            <w:tcBorders>
              <w:top w:val="nil"/>
              <w:left w:val="nil"/>
              <w:right w:val="single" w:sz="4" w:space="0" w:color="auto"/>
            </w:tcBorders>
            <w:shd w:val="clear" w:color="auto" w:fill="auto"/>
            <w:noWrap/>
            <w:vAlign w:val="center"/>
            <w:hideMark/>
          </w:tcPr>
          <w:p w14:paraId="2BCC6FD2"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32,350,650,489</w:t>
            </w:r>
          </w:p>
        </w:tc>
        <w:tc>
          <w:tcPr>
            <w:tcW w:w="1237" w:type="dxa"/>
            <w:tcBorders>
              <w:top w:val="nil"/>
              <w:left w:val="nil"/>
              <w:right w:val="single" w:sz="4" w:space="0" w:color="auto"/>
            </w:tcBorders>
            <w:shd w:val="clear" w:color="auto" w:fill="auto"/>
            <w:noWrap/>
            <w:vAlign w:val="center"/>
            <w:hideMark/>
          </w:tcPr>
          <w:p w14:paraId="5CEA8E80"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83.73%</w:t>
            </w:r>
          </w:p>
        </w:tc>
        <w:tc>
          <w:tcPr>
            <w:tcW w:w="1207" w:type="dxa"/>
            <w:tcBorders>
              <w:top w:val="nil"/>
              <w:left w:val="nil"/>
              <w:right w:val="single" w:sz="4" w:space="0" w:color="auto"/>
            </w:tcBorders>
            <w:shd w:val="clear" w:color="auto" w:fill="auto"/>
            <w:noWrap/>
            <w:vAlign w:val="center"/>
            <w:hideMark/>
          </w:tcPr>
          <w:p w14:paraId="2D699BB8"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Cukup efektif</w:t>
            </w:r>
          </w:p>
        </w:tc>
      </w:tr>
      <w:tr w:rsidR="00B579D2" w:rsidRPr="00090491" w14:paraId="5B9C5637" w14:textId="77777777" w:rsidTr="00702B70">
        <w:trPr>
          <w:trHeight w:val="233"/>
        </w:trPr>
        <w:tc>
          <w:tcPr>
            <w:tcW w:w="756" w:type="dxa"/>
            <w:vMerge/>
            <w:tcBorders>
              <w:top w:val="nil"/>
              <w:left w:val="single" w:sz="4" w:space="0" w:color="auto"/>
              <w:right w:val="single" w:sz="4" w:space="0" w:color="auto"/>
            </w:tcBorders>
            <w:vAlign w:val="center"/>
            <w:hideMark/>
          </w:tcPr>
          <w:p w14:paraId="39F0A003"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top w:val="nil"/>
              <w:left w:val="nil"/>
              <w:right w:val="single" w:sz="4" w:space="0" w:color="auto"/>
            </w:tcBorders>
            <w:shd w:val="clear" w:color="auto" w:fill="auto"/>
            <w:noWrap/>
            <w:vAlign w:val="center"/>
            <w:hideMark/>
          </w:tcPr>
          <w:p w14:paraId="5F375433"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September</w:t>
            </w:r>
          </w:p>
        </w:tc>
        <w:tc>
          <w:tcPr>
            <w:tcW w:w="1468" w:type="dxa"/>
            <w:tcBorders>
              <w:top w:val="nil"/>
              <w:left w:val="nil"/>
              <w:right w:val="single" w:sz="4" w:space="0" w:color="auto"/>
            </w:tcBorders>
            <w:shd w:val="clear" w:color="auto" w:fill="auto"/>
            <w:noWrap/>
            <w:vAlign w:val="center"/>
            <w:hideMark/>
          </w:tcPr>
          <w:p w14:paraId="68A622CF"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38,636,944,667</w:t>
            </w:r>
          </w:p>
        </w:tc>
        <w:tc>
          <w:tcPr>
            <w:tcW w:w="1468" w:type="dxa"/>
            <w:tcBorders>
              <w:top w:val="nil"/>
              <w:left w:val="nil"/>
              <w:right w:val="single" w:sz="4" w:space="0" w:color="auto"/>
            </w:tcBorders>
            <w:shd w:val="clear" w:color="auto" w:fill="auto"/>
            <w:noWrap/>
            <w:vAlign w:val="center"/>
            <w:hideMark/>
          </w:tcPr>
          <w:p w14:paraId="489249D2"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25,895,138,931</w:t>
            </w:r>
          </w:p>
        </w:tc>
        <w:tc>
          <w:tcPr>
            <w:tcW w:w="1237" w:type="dxa"/>
            <w:tcBorders>
              <w:top w:val="nil"/>
              <w:left w:val="nil"/>
              <w:right w:val="single" w:sz="4" w:space="0" w:color="auto"/>
            </w:tcBorders>
            <w:shd w:val="clear" w:color="auto" w:fill="auto"/>
            <w:noWrap/>
            <w:vAlign w:val="center"/>
            <w:hideMark/>
          </w:tcPr>
          <w:p w14:paraId="2F26E956"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67.02%</w:t>
            </w:r>
          </w:p>
        </w:tc>
        <w:tc>
          <w:tcPr>
            <w:tcW w:w="1207" w:type="dxa"/>
            <w:tcBorders>
              <w:top w:val="nil"/>
              <w:left w:val="nil"/>
              <w:right w:val="single" w:sz="4" w:space="0" w:color="auto"/>
            </w:tcBorders>
            <w:shd w:val="clear" w:color="auto" w:fill="auto"/>
            <w:noWrap/>
            <w:vAlign w:val="center"/>
            <w:hideMark/>
          </w:tcPr>
          <w:p w14:paraId="02D25F3D"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Kurang Efektif</w:t>
            </w:r>
          </w:p>
        </w:tc>
      </w:tr>
      <w:tr w:rsidR="00B579D2" w:rsidRPr="00090491" w14:paraId="10470B56" w14:textId="77777777" w:rsidTr="00702B70">
        <w:trPr>
          <w:trHeight w:val="233"/>
        </w:trPr>
        <w:tc>
          <w:tcPr>
            <w:tcW w:w="756" w:type="dxa"/>
            <w:vMerge/>
            <w:tcBorders>
              <w:top w:val="nil"/>
              <w:left w:val="single" w:sz="4" w:space="0" w:color="auto"/>
              <w:right w:val="single" w:sz="4" w:space="0" w:color="auto"/>
            </w:tcBorders>
            <w:vAlign w:val="center"/>
            <w:hideMark/>
          </w:tcPr>
          <w:p w14:paraId="17A45886"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top w:val="nil"/>
              <w:left w:val="nil"/>
              <w:right w:val="single" w:sz="4" w:space="0" w:color="auto"/>
            </w:tcBorders>
            <w:shd w:val="clear" w:color="auto" w:fill="auto"/>
            <w:noWrap/>
            <w:vAlign w:val="center"/>
            <w:hideMark/>
          </w:tcPr>
          <w:p w14:paraId="16E4BD50"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Oktober</w:t>
            </w:r>
          </w:p>
        </w:tc>
        <w:tc>
          <w:tcPr>
            <w:tcW w:w="1468" w:type="dxa"/>
            <w:tcBorders>
              <w:top w:val="nil"/>
              <w:left w:val="nil"/>
              <w:right w:val="single" w:sz="4" w:space="0" w:color="auto"/>
            </w:tcBorders>
            <w:shd w:val="clear" w:color="auto" w:fill="auto"/>
            <w:noWrap/>
            <w:vAlign w:val="center"/>
            <w:hideMark/>
          </w:tcPr>
          <w:p w14:paraId="603F551E"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38,636,944,667</w:t>
            </w:r>
          </w:p>
        </w:tc>
        <w:tc>
          <w:tcPr>
            <w:tcW w:w="1468" w:type="dxa"/>
            <w:tcBorders>
              <w:top w:val="nil"/>
              <w:left w:val="nil"/>
              <w:right w:val="single" w:sz="4" w:space="0" w:color="auto"/>
            </w:tcBorders>
            <w:shd w:val="clear" w:color="auto" w:fill="auto"/>
            <w:noWrap/>
            <w:vAlign w:val="center"/>
            <w:hideMark/>
          </w:tcPr>
          <w:p w14:paraId="78B13C6F"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28,468,448,695</w:t>
            </w:r>
          </w:p>
        </w:tc>
        <w:tc>
          <w:tcPr>
            <w:tcW w:w="1237" w:type="dxa"/>
            <w:tcBorders>
              <w:top w:val="nil"/>
              <w:left w:val="nil"/>
              <w:right w:val="single" w:sz="4" w:space="0" w:color="auto"/>
            </w:tcBorders>
            <w:shd w:val="clear" w:color="auto" w:fill="auto"/>
            <w:noWrap/>
            <w:vAlign w:val="center"/>
            <w:hideMark/>
          </w:tcPr>
          <w:p w14:paraId="426854AD"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73.68%</w:t>
            </w:r>
          </w:p>
        </w:tc>
        <w:tc>
          <w:tcPr>
            <w:tcW w:w="1207" w:type="dxa"/>
            <w:tcBorders>
              <w:top w:val="nil"/>
              <w:left w:val="nil"/>
              <w:right w:val="single" w:sz="4" w:space="0" w:color="auto"/>
            </w:tcBorders>
            <w:shd w:val="clear" w:color="auto" w:fill="auto"/>
            <w:noWrap/>
            <w:vAlign w:val="center"/>
            <w:hideMark/>
          </w:tcPr>
          <w:p w14:paraId="37854F7C"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Kurang Efektif</w:t>
            </w:r>
          </w:p>
        </w:tc>
      </w:tr>
      <w:tr w:rsidR="00B579D2" w:rsidRPr="00090491" w14:paraId="0AD983F5" w14:textId="77777777" w:rsidTr="00702B70">
        <w:trPr>
          <w:trHeight w:val="233"/>
        </w:trPr>
        <w:tc>
          <w:tcPr>
            <w:tcW w:w="756" w:type="dxa"/>
            <w:vMerge/>
            <w:tcBorders>
              <w:top w:val="nil"/>
              <w:left w:val="single" w:sz="4" w:space="0" w:color="auto"/>
              <w:right w:val="single" w:sz="4" w:space="0" w:color="auto"/>
            </w:tcBorders>
            <w:vAlign w:val="center"/>
            <w:hideMark/>
          </w:tcPr>
          <w:p w14:paraId="108A9A11"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top w:val="nil"/>
              <w:left w:val="nil"/>
              <w:right w:val="single" w:sz="4" w:space="0" w:color="auto"/>
            </w:tcBorders>
            <w:shd w:val="clear" w:color="auto" w:fill="auto"/>
            <w:noWrap/>
            <w:vAlign w:val="center"/>
            <w:hideMark/>
          </w:tcPr>
          <w:p w14:paraId="30453E04"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November</w:t>
            </w:r>
          </w:p>
        </w:tc>
        <w:tc>
          <w:tcPr>
            <w:tcW w:w="1468" w:type="dxa"/>
            <w:tcBorders>
              <w:top w:val="nil"/>
              <w:left w:val="nil"/>
              <w:right w:val="single" w:sz="4" w:space="0" w:color="auto"/>
            </w:tcBorders>
            <w:shd w:val="clear" w:color="auto" w:fill="auto"/>
            <w:noWrap/>
            <w:vAlign w:val="center"/>
            <w:hideMark/>
          </w:tcPr>
          <w:p w14:paraId="6B68F000"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38,636,944,667</w:t>
            </w:r>
          </w:p>
        </w:tc>
        <w:tc>
          <w:tcPr>
            <w:tcW w:w="1468" w:type="dxa"/>
            <w:tcBorders>
              <w:top w:val="nil"/>
              <w:left w:val="nil"/>
              <w:right w:val="single" w:sz="4" w:space="0" w:color="auto"/>
            </w:tcBorders>
            <w:shd w:val="clear" w:color="auto" w:fill="auto"/>
            <w:noWrap/>
            <w:vAlign w:val="center"/>
            <w:hideMark/>
          </w:tcPr>
          <w:p w14:paraId="33CC13F5"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30,441,195,776</w:t>
            </w:r>
          </w:p>
        </w:tc>
        <w:tc>
          <w:tcPr>
            <w:tcW w:w="1237" w:type="dxa"/>
            <w:tcBorders>
              <w:top w:val="nil"/>
              <w:left w:val="nil"/>
              <w:right w:val="single" w:sz="4" w:space="0" w:color="auto"/>
            </w:tcBorders>
            <w:shd w:val="clear" w:color="auto" w:fill="auto"/>
            <w:noWrap/>
            <w:vAlign w:val="center"/>
            <w:hideMark/>
          </w:tcPr>
          <w:p w14:paraId="37265D78"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78.79%</w:t>
            </w:r>
          </w:p>
        </w:tc>
        <w:tc>
          <w:tcPr>
            <w:tcW w:w="1207" w:type="dxa"/>
            <w:tcBorders>
              <w:top w:val="nil"/>
              <w:left w:val="nil"/>
              <w:right w:val="single" w:sz="4" w:space="0" w:color="auto"/>
            </w:tcBorders>
            <w:shd w:val="clear" w:color="auto" w:fill="auto"/>
            <w:noWrap/>
            <w:vAlign w:val="center"/>
            <w:hideMark/>
          </w:tcPr>
          <w:p w14:paraId="55DC98AA"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Kurang Efektif</w:t>
            </w:r>
          </w:p>
        </w:tc>
      </w:tr>
      <w:tr w:rsidR="00B579D2" w:rsidRPr="00090491" w14:paraId="33673B90" w14:textId="77777777" w:rsidTr="00702B70">
        <w:trPr>
          <w:trHeight w:val="233"/>
        </w:trPr>
        <w:tc>
          <w:tcPr>
            <w:tcW w:w="756" w:type="dxa"/>
            <w:vMerge/>
            <w:tcBorders>
              <w:top w:val="nil"/>
              <w:left w:val="single" w:sz="4" w:space="0" w:color="auto"/>
              <w:right w:val="single" w:sz="4" w:space="0" w:color="auto"/>
            </w:tcBorders>
            <w:vAlign w:val="center"/>
            <w:hideMark/>
          </w:tcPr>
          <w:p w14:paraId="55A80B72"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top w:val="nil"/>
              <w:left w:val="nil"/>
              <w:right w:val="single" w:sz="4" w:space="0" w:color="auto"/>
            </w:tcBorders>
            <w:shd w:val="clear" w:color="auto" w:fill="auto"/>
            <w:noWrap/>
            <w:vAlign w:val="center"/>
            <w:hideMark/>
          </w:tcPr>
          <w:p w14:paraId="2ACBEC28"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Desember</w:t>
            </w:r>
          </w:p>
        </w:tc>
        <w:tc>
          <w:tcPr>
            <w:tcW w:w="1468" w:type="dxa"/>
            <w:tcBorders>
              <w:top w:val="nil"/>
              <w:left w:val="nil"/>
              <w:right w:val="single" w:sz="4" w:space="0" w:color="auto"/>
            </w:tcBorders>
            <w:shd w:val="clear" w:color="auto" w:fill="auto"/>
            <w:noWrap/>
            <w:vAlign w:val="center"/>
            <w:hideMark/>
          </w:tcPr>
          <w:p w14:paraId="6C2F88E7"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38,636,944,667</w:t>
            </w:r>
          </w:p>
        </w:tc>
        <w:tc>
          <w:tcPr>
            <w:tcW w:w="1468" w:type="dxa"/>
            <w:tcBorders>
              <w:top w:val="nil"/>
              <w:left w:val="nil"/>
              <w:right w:val="single" w:sz="4" w:space="0" w:color="auto"/>
            </w:tcBorders>
            <w:shd w:val="clear" w:color="auto" w:fill="auto"/>
            <w:noWrap/>
            <w:vAlign w:val="center"/>
            <w:hideMark/>
          </w:tcPr>
          <w:p w14:paraId="76A405F8"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48,285,988,686</w:t>
            </w:r>
          </w:p>
        </w:tc>
        <w:tc>
          <w:tcPr>
            <w:tcW w:w="1237" w:type="dxa"/>
            <w:tcBorders>
              <w:top w:val="nil"/>
              <w:left w:val="nil"/>
              <w:right w:val="single" w:sz="4" w:space="0" w:color="auto"/>
            </w:tcBorders>
            <w:shd w:val="clear" w:color="auto" w:fill="auto"/>
            <w:noWrap/>
            <w:vAlign w:val="center"/>
            <w:hideMark/>
          </w:tcPr>
          <w:p w14:paraId="0D85E545"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124.97%</w:t>
            </w:r>
          </w:p>
        </w:tc>
        <w:tc>
          <w:tcPr>
            <w:tcW w:w="1207" w:type="dxa"/>
            <w:tcBorders>
              <w:top w:val="nil"/>
              <w:left w:val="nil"/>
              <w:right w:val="single" w:sz="4" w:space="0" w:color="auto"/>
            </w:tcBorders>
            <w:shd w:val="clear" w:color="auto" w:fill="auto"/>
            <w:noWrap/>
            <w:vAlign w:val="center"/>
            <w:hideMark/>
          </w:tcPr>
          <w:p w14:paraId="64B94A60"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Sangat Efektif</w:t>
            </w:r>
          </w:p>
        </w:tc>
      </w:tr>
      <w:tr w:rsidR="00B579D2" w:rsidRPr="00090491" w14:paraId="70F33ACF" w14:textId="77777777" w:rsidTr="00702B70">
        <w:trPr>
          <w:trHeight w:val="233"/>
        </w:trPr>
        <w:tc>
          <w:tcPr>
            <w:tcW w:w="756" w:type="dxa"/>
            <w:vMerge w:val="restart"/>
            <w:tcBorders>
              <w:top w:val="nil"/>
              <w:left w:val="single" w:sz="4" w:space="0" w:color="auto"/>
              <w:right w:val="single" w:sz="4" w:space="0" w:color="auto"/>
            </w:tcBorders>
            <w:shd w:val="clear" w:color="auto" w:fill="auto"/>
            <w:noWrap/>
            <w:vAlign w:val="center"/>
            <w:hideMark/>
          </w:tcPr>
          <w:p w14:paraId="1A64D25D"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2020</w:t>
            </w:r>
          </w:p>
        </w:tc>
        <w:tc>
          <w:tcPr>
            <w:tcW w:w="1127" w:type="dxa"/>
            <w:tcBorders>
              <w:top w:val="nil"/>
              <w:left w:val="nil"/>
              <w:right w:val="single" w:sz="4" w:space="0" w:color="auto"/>
            </w:tcBorders>
            <w:shd w:val="clear" w:color="auto" w:fill="auto"/>
            <w:noWrap/>
            <w:vAlign w:val="center"/>
            <w:hideMark/>
          </w:tcPr>
          <w:p w14:paraId="28E70577"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Januari</w:t>
            </w:r>
          </w:p>
        </w:tc>
        <w:tc>
          <w:tcPr>
            <w:tcW w:w="1468" w:type="dxa"/>
            <w:tcBorders>
              <w:top w:val="nil"/>
              <w:left w:val="nil"/>
              <w:right w:val="single" w:sz="4" w:space="0" w:color="auto"/>
            </w:tcBorders>
            <w:shd w:val="clear" w:color="auto" w:fill="auto"/>
            <w:noWrap/>
            <w:vAlign w:val="center"/>
            <w:hideMark/>
          </w:tcPr>
          <w:p w14:paraId="41C96B3D"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35,092,599,583</w:t>
            </w:r>
          </w:p>
        </w:tc>
        <w:tc>
          <w:tcPr>
            <w:tcW w:w="1468" w:type="dxa"/>
            <w:tcBorders>
              <w:top w:val="nil"/>
              <w:left w:val="nil"/>
              <w:right w:val="single" w:sz="4" w:space="0" w:color="auto"/>
            </w:tcBorders>
            <w:shd w:val="clear" w:color="auto" w:fill="auto"/>
            <w:noWrap/>
            <w:vAlign w:val="center"/>
            <w:hideMark/>
          </w:tcPr>
          <w:p w14:paraId="6723E829"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27,585,746,928</w:t>
            </w:r>
          </w:p>
        </w:tc>
        <w:tc>
          <w:tcPr>
            <w:tcW w:w="1237" w:type="dxa"/>
            <w:tcBorders>
              <w:top w:val="nil"/>
              <w:left w:val="nil"/>
              <w:right w:val="single" w:sz="4" w:space="0" w:color="auto"/>
            </w:tcBorders>
            <w:shd w:val="clear" w:color="auto" w:fill="auto"/>
            <w:noWrap/>
            <w:vAlign w:val="center"/>
            <w:hideMark/>
          </w:tcPr>
          <w:p w14:paraId="678E6766"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78.61%</w:t>
            </w:r>
          </w:p>
        </w:tc>
        <w:tc>
          <w:tcPr>
            <w:tcW w:w="1207" w:type="dxa"/>
            <w:tcBorders>
              <w:top w:val="nil"/>
              <w:left w:val="nil"/>
              <w:right w:val="single" w:sz="4" w:space="0" w:color="auto"/>
            </w:tcBorders>
            <w:shd w:val="clear" w:color="auto" w:fill="auto"/>
            <w:noWrap/>
            <w:vAlign w:val="center"/>
            <w:hideMark/>
          </w:tcPr>
          <w:p w14:paraId="5D21B395"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Kurang Efektif</w:t>
            </w:r>
          </w:p>
        </w:tc>
      </w:tr>
      <w:tr w:rsidR="00B579D2" w:rsidRPr="00090491" w14:paraId="3E02BDC1" w14:textId="77777777" w:rsidTr="00702B70">
        <w:trPr>
          <w:trHeight w:val="233"/>
        </w:trPr>
        <w:tc>
          <w:tcPr>
            <w:tcW w:w="756" w:type="dxa"/>
            <w:vMerge/>
            <w:tcBorders>
              <w:top w:val="nil"/>
              <w:left w:val="single" w:sz="4" w:space="0" w:color="auto"/>
              <w:right w:val="single" w:sz="4" w:space="0" w:color="auto"/>
            </w:tcBorders>
            <w:vAlign w:val="center"/>
            <w:hideMark/>
          </w:tcPr>
          <w:p w14:paraId="3E2415AE"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top w:val="nil"/>
              <w:left w:val="nil"/>
              <w:right w:val="single" w:sz="4" w:space="0" w:color="auto"/>
            </w:tcBorders>
            <w:shd w:val="clear" w:color="auto" w:fill="auto"/>
            <w:noWrap/>
            <w:vAlign w:val="center"/>
            <w:hideMark/>
          </w:tcPr>
          <w:p w14:paraId="09607F11"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Februari</w:t>
            </w:r>
          </w:p>
        </w:tc>
        <w:tc>
          <w:tcPr>
            <w:tcW w:w="1468" w:type="dxa"/>
            <w:tcBorders>
              <w:top w:val="nil"/>
              <w:left w:val="nil"/>
              <w:right w:val="single" w:sz="4" w:space="0" w:color="auto"/>
            </w:tcBorders>
            <w:shd w:val="clear" w:color="auto" w:fill="auto"/>
            <w:noWrap/>
            <w:vAlign w:val="center"/>
            <w:hideMark/>
          </w:tcPr>
          <w:p w14:paraId="55F77442"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35,092,599,583</w:t>
            </w:r>
          </w:p>
        </w:tc>
        <w:tc>
          <w:tcPr>
            <w:tcW w:w="1468" w:type="dxa"/>
            <w:tcBorders>
              <w:top w:val="nil"/>
              <w:left w:val="nil"/>
              <w:right w:val="single" w:sz="4" w:space="0" w:color="auto"/>
            </w:tcBorders>
            <w:shd w:val="clear" w:color="auto" w:fill="auto"/>
            <w:noWrap/>
            <w:vAlign w:val="center"/>
            <w:hideMark/>
          </w:tcPr>
          <w:p w14:paraId="1133F3F4"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22,219,176,784</w:t>
            </w:r>
          </w:p>
        </w:tc>
        <w:tc>
          <w:tcPr>
            <w:tcW w:w="1237" w:type="dxa"/>
            <w:tcBorders>
              <w:top w:val="nil"/>
              <w:left w:val="nil"/>
              <w:right w:val="single" w:sz="4" w:space="0" w:color="auto"/>
            </w:tcBorders>
            <w:shd w:val="clear" w:color="auto" w:fill="auto"/>
            <w:noWrap/>
            <w:vAlign w:val="center"/>
            <w:hideMark/>
          </w:tcPr>
          <w:p w14:paraId="1122814E"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63.32%</w:t>
            </w:r>
          </w:p>
        </w:tc>
        <w:tc>
          <w:tcPr>
            <w:tcW w:w="1207" w:type="dxa"/>
            <w:tcBorders>
              <w:top w:val="nil"/>
              <w:left w:val="nil"/>
              <w:right w:val="single" w:sz="4" w:space="0" w:color="auto"/>
            </w:tcBorders>
            <w:shd w:val="clear" w:color="auto" w:fill="auto"/>
            <w:noWrap/>
            <w:vAlign w:val="center"/>
            <w:hideMark/>
          </w:tcPr>
          <w:p w14:paraId="73C74082"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Kurang Efektif</w:t>
            </w:r>
          </w:p>
        </w:tc>
      </w:tr>
      <w:tr w:rsidR="00B579D2" w:rsidRPr="00090491" w14:paraId="2A0FF082" w14:textId="77777777" w:rsidTr="00702B70">
        <w:trPr>
          <w:trHeight w:val="233"/>
        </w:trPr>
        <w:tc>
          <w:tcPr>
            <w:tcW w:w="756" w:type="dxa"/>
            <w:vMerge/>
            <w:tcBorders>
              <w:top w:val="nil"/>
              <w:left w:val="single" w:sz="4" w:space="0" w:color="auto"/>
              <w:right w:val="single" w:sz="4" w:space="0" w:color="auto"/>
            </w:tcBorders>
            <w:vAlign w:val="center"/>
            <w:hideMark/>
          </w:tcPr>
          <w:p w14:paraId="0A3658C7"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top w:val="nil"/>
              <w:left w:val="nil"/>
              <w:right w:val="single" w:sz="4" w:space="0" w:color="auto"/>
            </w:tcBorders>
            <w:shd w:val="clear" w:color="auto" w:fill="auto"/>
            <w:noWrap/>
            <w:vAlign w:val="center"/>
            <w:hideMark/>
          </w:tcPr>
          <w:p w14:paraId="61F87E97"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Maret</w:t>
            </w:r>
          </w:p>
        </w:tc>
        <w:tc>
          <w:tcPr>
            <w:tcW w:w="1468" w:type="dxa"/>
            <w:tcBorders>
              <w:top w:val="nil"/>
              <w:left w:val="nil"/>
              <w:right w:val="single" w:sz="4" w:space="0" w:color="auto"/>
            </w:tcBorders>
            <w:shd w:val="clear" w:color="auto" w:fill="auto"/>
            <w:noWrap/>
            <w:vAlign w:val="center"/>
            <w:hideMark/>
          </w:tcPr>
          <w:p w14:paraId="151D5ED2"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35,092,599,583</w:t>
            </w:r>
          </w:p>
        </w:tc>
        <w:tc>
          <w:tcPr>
            <w:tcW w:w="1468" w:type="dxa"/>
            <w:tcBorders>
              <w:top w:val="nil"/>
              <w:left w:val="nil"/>
              <w:right w:val="single" w:sz="4" w:space="0" w:color="auto"/>
            </w:tcBorders>
            <w:shd w:val="clear" w:color="auto" w:fill="auto"/>
            <w:noWrap/>
            <w:vAlign w:val="center"/>
            <w:hideMark/>
          </w:tcPr>
          <w:p w14:paraId="22CB4A59"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22,644,530,682</w:t>
            </w:r>
          </w:p>
        </w:tc>
        <w:tc>
          <w:tcPr>
            <w:tcW w:w="1237" w:type="dxa"/>
            <w:tcBorders>
              <w:top w:val="nil"/>
              <w:left w:val="nil"/>
              <w:right w:val="single" w:sz="4" w:space="0" w:color="auto"/>
            </w:tcBorders>
            <w:shd w:val="clear" w:color="auto" w:fill="auto"/>
            <w:noWrap/>
            <w:vAlign w:val="center"/>
            <w:hideMark/>
          </w:tcPr>
          <w:p w14:paraId="6BF00AAD"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64.53%</w:t>
            </w:r>
          </w:p>
        </w:tc>
        <w:tc>
          <w:tcPr>
            <w:tcW w:w="1207" w:type="dxa"/>
            <w:tcBorders>
              <w:top w:val="nil"/>
              <w:left w:val="nil"/>
              <w:right w:val="single" w:sz="4" w:space="0" w:color="auto"/>
            </w:tcBorders>
            <w:shd w:val="clear" w:color="auto" w:fill="auto"/>
            <w:noWrap/>
            <w:vAlign w:val="center"/>
            <w:hideMark/>
          </w:tcPr>
          <w:p w14:paraId="72D68096"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Kurang Efektif</w:t>
            </w:r>
          </w:p>
        </w:tc>
      </w:tr>
      <w:tr w:rsidR="00B579D2" w:rsidRPr="00090491" w14:paraId="315D8E9F" w14:textId="77777777" w:rsidTr="00702B70">
        <w:trPr>
          <w:trHeight w:val="233"/>
        </w:trPr>
        <w:tc>
          <w:tcPr>
            <w:tcW w:w="756" w:type="dxa"/>
            <w:vMerge/>
            <w:tcBorders>
              <w:top w:val="nil"/>
              <w:left w:val="single" w:sz="4" w:space="0" w:color="auto"/>
              <w:right w:val="single" w:sz="4" w:space="0" w:color="auto"/>
            </w:tcBorders>
            <w:vAlign w:val="center"/>
            <w:hideMark/>
          </w:tcPr>
          <w:p w14:paraId="408A6200"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top w:val="nil"/>
              <w:left w:val="nil"/>
              <w:right w:val="single" w:sz="4" w:space="0" w:color="auto"/>
            </w:tcBorders>
            <w:shd w:val="clear" w:color="auto" w:fill="auto"/>
            <w:noWrap/>
            <w:vAlign w:val="center"/>
            <w:hideMark/>
          </w:tcPr>
          <w:p w14:paraId="17DE6B60"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April</w:t>
            </w:r>
          </w:p>
        </w:tc>
        <w:tc>
          <w:tcPr>
            <w:tcW w:w="1468" w:type="dxa"/>
            <w:tcBorders>
              <w:top w:val="nil"/>
              <w:left w:val="nil"/>
              <w:right w:val="single" w:sz="4" w:space="0" w:color="auto"/>
            </w:tcBorders>
            <w:shd w:val="clear" w:color="auto" w:fill="auto"/>
            <w:noWrap/>
            <w:vAlign w:val="center"/>
            <w:hideMark/>
          </w:tcPr>
          <w:p w14:paraId="4AC9FF64"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35,092,599,583</w:t>
            </w:r>
          </w:p>
        </w:tc>
        <w:tc>
          <w:tcPr>
            <w:tcW w:w="1468" w:type="dxa"/>
            <w:tcBorders>
              <w:top w:val="nil"/>
              <w:left w:val="nil"/>
              <w:right w:val="single" w:sz="4" w:space="0" w:color="auto"/>
            </w:tcBorders>
            <w:shd w:val="clear" w:color="auto" w:fill="auto"/>
            <w:noWrap/>
            <w:vAlign w:val="center"/>
            <w:hideMark/>
          </w:tcPr>
          <w:p w14:paraId="42577E0A"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18,743,912,287</w:t>
            </w:r>
          </w:p>
        </w:tc>
        <w:tc>
          <w:tcPr>
            <w:tcW w:w="1237" w:type="dxa"/>
            <w:tcBorders>
              <w:top w:val="nil"/>
              <w:left w:val="nil"/>
              <w:right w:val="single" w:sz="4" w:space="0" w:color="auto"/>
            </w:tcBorders>
            <w:shd w:val="clear" w:color="auto" w:fill="auto"/>
            <w:noWrap/>
            <w:vAlign w:val="center"/>
            <w:hideMark/>
          </w:tcPr>
          <w:p w14:paraId="318B0FE3"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53.41%</w:t>
            </w:r>
          </w:p>
        </w:tc>
        <w:tc>
          <w:tcPr>
            <w:tcW w:w="1207" w:type="dxa"/>
            <w:tcBorders>
              <w:top w:val="nil"/>
              <w:left w:val="nil"/>
              <w:right w:val="single" w:sz="4" w:space="0" w:color="auto"/>
            </w:tcBorders>
            <w:shd w:val="clear" w:color="auto" w:fill="auto"/>
            <w:noWrap/>
            <w:vAlign w:val="center"/>
            <w:hideMark/>
          </w:tcPr>
          <w:p w14:paraId="3EED5187"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Efektif</w:t>
            </w:r>
          </w:p>
        </w:tc>
      </w:tr>
      <w:tr w:rsidR="00B579D2" w:rsidRPr="00090491" w14:paraId="43BA3F3E" w14:textId="77777777" w:rsidTr="00702B70">
        <w:trPr>
          <w:trHeight w:val="233"/>
        </w:trPr>
        <w:tc>
          <w:tcPr>
            <w:tcW w:w="756" w:type="dxa"/>
            <w:vMerge/>
            <w:tcBorders>
              <w:top w:val="nil"/>
              <w:left w:val="single" w:sz="4" w:space="0" w:color="auto"/>
              <w:right w:val="single" w:sz="4" w:space="0" w:color="auto"/>
            </w:tcBorders>
            <w:vAlign w:val="center"/>
            <w:hideMark/>
          </w:tcPr>
          <w:p w14:paraId="6D3536C9"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top w:val="nil"/>
              <w:left w:val="nil"/>
              <w:right w:val="single" w:sz="4" w:space="0" w:color="auto"/>
            </w:tcBorders>
            <w:shd w:val="clear" w:color="auto" w:fill="auto"/>
            <w:noWrap/>
            <w:vAlign w:val="center"/>
            <w:hideMark/>
          </w:tcPr>
          <w:p w14:paraId="2D83B2BC"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Mei</w:t>
            </w:r>
          </w:p>
        </w:tc>
        <w:tc>
          <w:tcPr>
            <w:tcW w:w="1468" w:type="dxa"/>
            <w:tcBorders>
              <w:top w:val="nil"/>
              <w:left w:val="nil"/>
              <w:right w:val="single" w:sz="4" w:space="0" w:color="auto"/>
            </w:tcBorders>
            <w:shd w:val="clear" w:color="auto" w:fill="auto"/>
            <w:noWrap/>
            <w:vAlign w:val="center"/>
            <w:hideMark/>
          </w:tcPr>
          <w:p w14:paraId="306C9790"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35,092,599,583</w:t>
            </w:r>
          </w:p>
        </w:tc>
        <w:tc>
          <w:tcPr>
            <w:tcW w:w="1468" w:type="dxa"/>
            <w:tcBorders>
              <w:top w:val="nil"/>
              <w:left w:val="nil"/>
              <w:right w:val="single" w:sz="4" w:space="0" w:color="auto"/>
            </w:tcBorders>
            <w:shd w:val="clear" w:color="auto" w:fill="auto"/>
            <w:noWrap/>
            <w:vAlign w:val="center"/>
            <w:hideMark/>
          </w:tcPr>
          <w:p w14:paraId="50FF2ACE"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18,781,661,439</w:t>
            </w:r>
          </w:p>
        </w:tc>
        <w:tc>
          <w:tcPr>
            <w:tcW w:w="1237" w:type="dxa"/>
            <w:tcBorders>
              <w:top w:val="nil"/>
              <w:left w:val="nil"/>
              <w:right w:val="single" w:sz="4" w:space="0" w:color="auto"/>
            </w:tcBorders>
            <w:shd w:val="clear" w:color="auto" w:fill="auto"/>
            <w:noWrap/>
            <w:vAlign w:val="center"/>
            <w:hideMark/>
          </w:tcPr>
          <w:p w14:paraId="681A0337"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53.52%</w:t>
            </w:r>
          </w:p>
        </w:tc>
        <w:tc>
          <w:tcPr>
            <w:tcW w:w="1207" w:type="dxa"/>
            <w:tcBorders>
              <w:top w:val="nil"/>
              <w:left w:val="nil"/>
              <w:right w:val="single" w:sz="4" w:space="0" w:color="auto"/>
            </w:tcBorders>
            <w:shd w:val="clear" w:color="auto" w:fill="auto"/>
            <w:noWrap/>
            <w:vAlign w:val="center"/>
            <w:hideMark/>
          </w:tcPr>
          <w:p w14:paraId="48FA41C7"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Efektif</w:t>
            </w:r>
          </w:p>
        </w:tc>
      </w:tr>
      <w:tr w:rsidR="00B579D2" w:rsidRPr="00090491" w14:paraId="33B48159" w14:textId="77777777" w:rsidTr="00702B70">
        <w:trPr>
          <w:trHeight w:val="233"/>
        </w:trPr>
        <w:tc>
          <w:tcPr>
            <w:tcW w:w="756" w:type="dxa"/>
            <w:vMerge/>
            <w:tcBorders>
              <w:top w:val="nil"/>
              <w:left w:val="single" w:sz="4" w:space="0" w:color="auto"/>
              <w:right w:val="single" w:sz="4" w:space="0" w:color="auto"/>
            </w:tcBorders>
            <w:vAlign w:val="center"/>
            <w:hideMark/>
          </w:tcPr>
          <w:p w14:paraId="5B190018"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top w:val="nil"/>
              <w:left w:val="nil"/>
              <w:right w:val="single" w:sz="4" w:space="0" w:color="auto"/>
            </w:tcBorders>
            <w:shd w:val="clear" w:color="auto" w:fill="auto"/>
            <w:noWrap/>
            <w:vAlign w:val="center"/>
            <w:hideMark/>
          </w:tcPr>
          <w:p w14:paraId="69257900"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Juni</w:t>
            </w:r>
          </w:p>
        </w:tc>
        <w:tc>
          <w:tcPr>
            <w:tcW w:w="1468" w:type="dxa"/>
            <w:tcBorders>
              <w:top w:val="nil"/>
              <w:left w:val="nil"/>
              <w:right w:val="single" w:sz="4" w:space="0" w:color="auto"/>
            </w:tcBorders>
            <w:shd w:val="clear" w:color="auto" w:fill="auto"/>
            <w:noWrap/>
            <w:vAlign w:val="center"/>
            <w:hideMark/>
          </w:tcPr>
          <w:p w14:paraId="5D9FDE7F"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35,092,599,583</w:t>
            </w:r>
          </w:p>
        </w:tc>
        <w:tc>
          <w:tcPr>
            <w:tcW w:w="1468" w:type="dxa"/>
            <w:tcBorders>
              <w:top w:val="nil"/>
              <w:left w:val="nil"/>
              <w:right w:val="single" w:sz="4" w:space="0" w:color="auto"/>
            </w:tcBorders>
            <w:shd w:val="clear" w:color="auto" w:fill="auto"/>
            <w:noWrap/>
            <w:vAlign w:val="center"/>
            <w:hideMark/>
          </w:tcPr>
          <w:p w14:paraId="5927A4BF"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18,230,667,291</w:t>
            </w:r>
          </w:p>
        </w:tc>
        <w:tc>
          <w:tcPr>
            <w:tcW w:w="1237" w:type="dxa"/>
            <w:tcBorders>
              <w:top w:val="nil"/>
              <w:left w:val="nil"/>
              <w:right w:val="single" w:sz="4" w:space="0" w:color="auto"/>
            </w:tcBorders>
            <w:shd w:val="clear" w:color="auto" w:fill="auto"/>
            <w:noWrap/>
            <w:vAlign w:val="center"/>
            <w:hideMark/>
          </w:tcPr>
          <w:p w14:paraId="60E821D4"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51.95%</w:t>
            </w:r>
          </w:p>
        </w:tc>
        <w:tc>
          <w:tcPr>
            <w:tcW w:w="1207" w:type="dxa"/>
            <w:tcBorders>
              <w:top w:val="nil"/>
              <w:left w:val="nil"/>
              <w:right w:val="single" w:sz="4" w:space="0" w:color="auto"/>
            </w:tcBorders>
            <w:shd w:val="clear" w:color="auto" w:fill="auto"/>
            <w:noWrap/>
            <w:vAlign w:val="center"/>
            <w:hideMark/>
          </w:tcPr>
          <w:p w14:paraId="4466B82D"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Efektif</w:t>
            </w:r>
          </w:p>
        </w:tc>
      </w:tr>
      <w:tr w:rsidR="00B579D2" w:rsidRPr="00090491" w14:paraId="24F77AC6" w14:textId="77777777" w:rsidTr="00702B70">
        <w:trPr>
          <w:trHeight w:val="233"/>
        </w:trPr>
        <w:tc>
          <w:tcPr>
            <w:tcW w:w="756" w:type="dxa"/>
            <w:vMerge/>
            <w:tcBorders>
              <w:top w:val="nil"/>
              <w:left w:val="single" w:sz="4" w:space="0" w:color="auto"/>
              <w:right w:val="single" w:sz="4" w:space="0" w:color="auto"/>
            </w:tcBorders>
            <w:vAlign w:val="center"/>
            <w:hideMark/>
          </w:tcPr>
          <w:p w14:paraId="2ED2F57F"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top w:val="nil"/>
              <w:left w:val="nil"/>
              <w:right w:val="single" w:sz="4" w:space="0" w:color="auto"/>
            </w:tcBorders>
            <w:shd w:val="clear" w:color="auto" w:fill="auto"/>
            <w:noWrap/>
            <w:vAlign w:val="center"/>
            <w:hideMark/>
          </w:tcPr>
          <w:p w14:paraId="6E20CB85"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Juli</w:t>
            </w:r>
          </w:p>
        </w:tc>
        <w:tc>
          <w:tcPr>
            <w:tcW w:w="1468" w:type="dxa"/>
            <w:tcBorders>
              <w:top w:val="nil"/>
              <w:left w:val="nil"/>
              <w:right w:val="single" w:sz="4" w:space="0" w:color="auto"/>
            </w:tcBorders>
            <w:shd w:val="clear" w:color="auto" w:fill="auto"/>
            <w:noWrap/>
            <w:vAlign w:val="center"/>
            <w:hideMark/>
          </w:tcPr>
          <w:p w14:paraId="7B2CAAF8"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35,092,599,583</w:t>
            </w:r>
          </w:p>
        </w:tc>
        <w:tc>
          <w:tcPr>
            <w:tcW w:w="1468" w:type="dxa"/>
            <w:tcBorders>
              <w:top w:val="nil"/>
              <w:left w:val="nil"/>
              <w:right w:val="single" w:sz="4" w:space="0" w:color="auto"/>
            </w:tcBorders>
            <w:shd w:val="clear" w:color="auto" w:fill="auto"/>
            <w:noWrap/>
            <w:vAlign w:val="center"/>
            <w:hideMark/>
          </w:tcPr>
          <w:p w14:paraId="7BA7DD75"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24,098,004,977</w:t>
            </w:r>
          </w:p>
        </w:tc>
        <w:tc>
          <w:tcPr>
            <w:tcW w:w="1237" w:type="dxa"/>
            <w:tcBorders>
              <w:top w:val="nil"/>
              <w:left w:val="nil"/>
              <w:right w:val="single" w:sz="4" w:space="0" w:color="auto"/>
            </w:tcBorders>
            <w:shd w:val="clear" w:color="auto" w:fill="auto"/>
            <w:noWrap/>
            <w:vAlign w:val="center"/>
            <w:hideMark/>
          </w:tcPr>
          <w:p w14:paraId="71E7CAF6"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68.67%</w:t>
            </w:r>
          </w:p>
        </w:tc>
        <w:tc>
          <w:tcPr>
            <w:tcW w:w="1207" w:type="dxa"/>
            <w:tcBorders>
              <w:top w:val="nil"/>
              <w:left w:val="nil"/>
              <w:right w:val="single" w:sz="4" w:space="0" w:color="auto"/>
            </w:tcBorders>
            <w:shd w:val="clear" w:color="auto" w:fill="auto"/>
            <w:noWrap/>
            <w:vAlign w:val="center"/>
            <w:hideMark/>
          </w:tcPr>
          <w:p w14:paraId="64622A23"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Kurang Efektif</w:t>
            </w:r>
          </w:p>
        </w:tc>
      </w:tr>
      <w:tr w:rsidR="00B579D2" w:rsidRPr="00090491" w14:paraId="5080E210" w14:textId="77777777" w:rsidTr="00702B70">
        <w:trPr>
          <w:trHeight w:val="233"/>
        </w:trPr>
        <w:tc>
          <w:tcPr>
            <w:tcW w:w="756" w:type="dxa"/>
            <w:vMerge/>
            <w:tcBorders>
              <w:top w:val="nil"/>
              <w:left w:val="single" w:sz="4" w:space="0" w:color="auto"/>
              <w:right w:val="single" w:sz="4" w:space="0" w:color="auto"/>
            </w:tcBorders>
            <w:vAlign w:val="center"/>
            <w:hideMark/>
          </w:tcPr>
          <w:p w14:paraId="452DD3A6"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top w:val="nil"/>
              <w:left w:val="nil"/>
              <w:right w:val="single" w:sz="4" w:space="0" w:color="auto"/>
            </w:tcBorders>
            <w:shd w:val="clear" w:color="auto" w:fill="auto"/>
            <w:noWrap/>
            <w:vAlign w:val="center"/>
            <w:hideMark/>
          </w:tcPr>
          <w:p w14:paraId="0A1D595B"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Agustus</w:t>
            </w:r>
          </w:p>
        </w:tc>
        <w:tc>
          <w:tcPr>
            <w:tcW w:w="1468" w:type="dxa"/>
            <w:tcBorders>
              <w:top w:val="nil"/>
              <w:left w:val="nil"/>
              <w:right w:val="single" w:sz="4" w:space="0" w:color="auto"/>
            </w:tcBorders>
            <w:shd w:val="clear" w:color="auto" w:fill="auto"/>
            <w:noWrap/>
            <w:vAlign w:val="center"/>
            <w:hideMark/>
          </w:tcPr>
          <w:p w14:paraId="22F9A791"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35,092,599,583</w:t>
            </w:r>
          </w:p>
        </w:tc>
        <w:tc>
          <w:tcPr>
            <w:tcW w:w="1468" w:type="dxa"/>
            <w:tcBorders>
              <w:top w:val="nil"/>
              <w:left w:val="nil"/>
              <w:right w:val="single" w:sz="4" w:space="0" w:color="auto"/>
            </w:tcBorders>
            <w:shd w:val="clear" w:color="auto" w:fill="auto"/>
            <w:noWrap/>
            <w:vAlign w:val="center"/>
            <w:hideMark/>
          </w:tcPr>
          <w:p w14:paraId="5E9E1F4B"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16,382,982,755</w:t>
            </w:r>
          </w:p>
        </w:tc>
        <w:tc>
          <w:tcPr>
            <w:tcW w:w="1237" w:type="dxa"/>
            <w:tcBorders>
              <w:top w:val="nil"/>
              <w:left w:val="nil"/>
              <w:right w:val="single" w:sz="4" w:space="0" w:color="auto"/>
            </w:tcBorders>
            <w:shd w:val="clear" w:color="auto" w:fill="auto"/>
            <w:noWrap/>
            <w:vAlign w:val="center"/>
            <w:hideMark/>
          </w:tcPr>
          <w:p w14:paraId="7323743B"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46.69%</w:t>
            </w:r>
          </w:p>
        </w:tc>
        <w:tc>
          <w:tcPr>
            <w:tcW w:w="1207" w:type="dxa"/>
            <w:tcBorders>
              <w:top w:val="nil"/>
              <w:left w:val="nil"/>
              <w:right w:val="single" w:sz="4" w:space="0" w:color="auto"/>
            </w:tcBorders>
            <w:shd w:val="clear" w:color="auto" w:fill="auto"/>
            <w:noWrap/>
            <w:vAlign w:val="center"/>
            <w:hideMark/>
          </w:tcPr>
          <w:p w14:paraId="322F0288"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Efektif</w:t>
            </w:r>
          </w:p>
        </w:tc>
      </w:tr>
      <w:tr w:rsidR="00B579D2" w:rsidRPr="00090491" w14:paraId="6DA6A7A0" w14:textId="77777777" w:rsidTr="00702B70">
        <w:trPr>
          <w:trHeight w:val="233"/>
        </w:trPr>
        <w:tc>
          <w:tcPr>
            <w:tcW w:w="756" w:type="dxa"/>
            <w:vMerge/>
            <w:tcBorders>
              <w:top w:val="nil"/>
              <w:left w:val="single" w:sz="4" w:space="0" w:color="auto"/>
              <w:right w:val="single" w:sz="4" w:space="0" w:color="auto"/>
            </w:tcBorders>
            <w:vAlign w:val="center"/>
            <w:hideMark/>
          </w:tcPr>
          <w:p w14:paraId="7B6D64AA"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top w:val="nil"/>
              <w:left w:val="nil"/>
              <w:right w:val="single" w:sz="4" w:space="0" w:color="auto"/>
            </w:tcBorders>
            <w:shd w:val="clear" w:color="auto" w:fill="auto"/>
            <w:noWrap/>
            <w:vAlign w:val="center"/>
            <w:hideMark/>
          </w:tcPr>
          <w:p w14:paraId="2EBBBA55"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September</w:t>
            </w:r>
          </w:p>
        </w:tc>
        <w:tc>
          <w:tcPr>
            <w:tcW w:w="1468" w:type="dxa"/>
            <w:tcBorders>
              <w:top w:val="nil"/>
              <w:left w:val="nil"/>
              <w:right w:val="single" w:sz="4" w:space="0" w:color="auto"/>
            </w:tcBorders>
            <w:shd w:val="clear" w:color="auto" w:fill="auto"/>
            <w:noWrap/>
            <w:vAlign w:val="center"/>
            <w:hideMark/>
          </w:tcPr>
          <w:p w14:paraId="72E809FF"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35,092,599,583</w:t>
            </w:r>
          </w:p>
        </w:tc>
        <w:tc>
          <w:tcPr>
            <w:tcW w:w="1468" w:type="dxa"/>
            <w:tcBorders>
              <w:top w:val="nil"/>
              <w:left w:val="nil"/>
              <w:right w:val="single" w:sz="4" w:space="0" w:color="auto"/>
            </w:tcBorders>
            <w:shd w:val="clear" w:color="auto" w:fill="auto"/>
            <w:noWrap/>
            <w:vAlign w:val="center"/>
            <w:hideMark/>
          </w:tcPr>
          <w:p w14:paraId="4AD4618A"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17,837,641,958</w:t>
            </w:r>
          </w:p>
        </w:tc>
        <w:tc>
          <w:tcPr>
            <w:tcW w:w="1237" w:type="dxa"/>
            <w:tcBorders>
              <w:top w:val="nil"/>
              <w:left w:val="nil"/>
              <w:right w:val="single" w:sz="4" w:space="0" w:color="auto"/>
            </w:tcBorders>
            <w:shd w:val="clear" w:color="auto" w:fill="auto"/>
            <w:noWrap/>
            <w:vAlign w:val="center"/>
            <w:hideMark/>
          </w:tcPr>
          <w:p w14:paraId="50AEC62C"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50.83%</w:t>
            </w:r>
          </w:p>
        </w:tc>
        <w:tc>
          <w:tcPr>
            <w:tcW w:w="1207" w:type="dxa"/>
            <w:tcBorders>
              <w:top w:val="nil"/>
              <w:left w:val="nil"/>
              <w:right w:val="single" w:sz="4" w:space="0" w:color="auto"/>
            </w:tcBorders>
            <w:shd w:val="clear" w:color="auto" w:fill="auto"/>
            <w:noWrap/>
            <w:vAlign w:val="center"/>
            <w:hideMark/>
          </w:tcPr>
          <w:p w14:paraId="5BF5540F"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Efektif</w:t>
            </w:r>
          </w:p>
        </w:tc>
      </w:tr>
      <w:tr w:rsidR="00B579D2" w:rsidRPr="00090491" w14:paraId="389821F1" w14:textId="77777777" w:rsidTr="00702B70">
        <w:trPr>
          <w:trHeight w:val="233"/>
        </w:trPr>
        <w:tc>
          <w:tcPr>
            <w:tcW w:w="756" w:type="dxa"/>
            <w:vMerge/>
            <w:tcBorders>
              <w:top w:val="nil"/>
              <w:left w:val="single" w:sz="4" w:space="0" w:color="auto"/>
              <w:right w:val="single" w:sz="4" w:space="0" w:color="auto"/>
            </w:tcBorders>
            <w:vAlign w:val="center"/>
            <w:hideMark/>
          </w:tcPr>
          <w:p w14:paraId="2D799FB6"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top w:val="nil"/>
              <w:left w:val="nil"/>
              <w:right w:val="single" w:sz="4" w:space="0" w:color="auto"/>
            </w:tcBorders>
            <w:shd w:val="clear" w:color="auto" w:fill="auto"/>
            <w:noWrap/>
            <w:vAlign w:val="center"/>
            <w:hideMark/>
          </w:tcPr>
          <w:p w14:paraId="2DF0C2E3"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Oktober</w:t>
            </w:r>
          </w:p>
        </w:tc>
        <w:tc>
          <w:tcPr>
            <w:tcW w:w="1468" w:type="dxa"/>
            <w:tcBorders>
              <w:top w:val="nil"/>
              <w:left w:val="nil"/>
              <w:right w:val="single" w:sz="4" w:space="0" w:color="auto"/>
            </w:tcBorders>
            <w:shd w:val="clear" w:color="auto" w:fill="auto"/>
            <w:noWrap/>
            <w:vAlign w:val="center"/>
            <w:hideMark/>
          </w:tcPr>
          <w:p w14:paraId="08715A08"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35,092,599,583</w:t>
            </w:r>
          </w:p>
        </w:tc>
        <w:tc>
          <w:tcPr>
            <w:tcW w:w="1468" w:type="dxa"/>
            <w:tcBorders>
              <w:top w:val="nil"/>
              <w:left w:val="nil"/>
              <w:right w:val="single" w:sz="4" w:space="0" w:color="auto"/>
            </w:tcBorders>
            <w:shd w:val="clear" w:color="auto" w:fill="auto"/>
            <w:noWrap/>
            <w:vAlign w:val="center"/>
            <w:hideMark/>
          </w:tcPr>
          <w:p w14:paraId="7F979708"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20,703,746,717</w:t>
            </w:r>
          </w:p>
        </w:tc>
        <w:tc>
          <w:tcPr>
            <w:tcW w:w="1237" w:type="dxa"/>
            <w:tcBorders>
              <w:top w:val="nil"/>
              <w:left w:val="nil"/>
              <w:right w:val="single" w:sz="4" w:space="0" w:color="auto"/>
            </w:tcBorders>
            <w:shd w:val="clear" w:color="auto" w:fill="auto"/>
            <w:noWrap/>
            <w:vAlign w:val="center"/>
            <w:hideMark/>
          </w:tcPr>
          <w:p w14:paraId="7589FB99"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59.00%</w:t>
            </w:r>
          </w:p>
        </w:tc>
        <w:tc>
          <w:tcPr>
            <w:tcW w:w="1207" w:type="dxa"/>
            <w:tcBorders>
              <w:top w:val="nil"/>
              <w:left w:val="nil"/>
              <w:right w:val="single" w:sz="4" w:space="0" w:color="auto"/>
            </w:tcBorders>
            <w:shd w:val="clear" w:color="auto" w:fill="auto"/>
            <w:noWrap/>
            <w:vAlign w:val="center"/>
            <w:hideMark/>
          </w:tcPr>
          <w:p w14:paraId="498619C9"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Efektif</w:t>
            </w:r>
          </w:p>
        </w:tc>
      </w:tr>
      <w:tr w:rsidR="00B579D2" w:rsidRPr="00090491" w14:paraId="175FA5E3" w14:textId="77777777" w:rsidTr="00702B70">
        <w:trPr>
          <w:trHeight w:val="233"/>
        </w:trPr>
        <w:tc>
          <w:tcPr>
            <w:tcW w:w="756" w:type="dxa"/>
            <w:vMerge/>
            <w:tcBorders>
              <w:top w:val="nil"/>
              <w:left w:val="single" w:sz="4" w:space="0" w:color="auto"/>
              <w:right w:val="single" w:sz="4" w:space="0" w:color="auto"/>
            </w:tcBorders>
            <w:vAlign w:val="center"/>
            <w:hideMark/>
          </w:tcPr>
          <w:p w14:paraId="3F5ADFEF"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top w:val="nil"/>
              <w:left w:val="nil"/>
              <w:right w:val="single" w:sz="4" w:space="0" w:color="auto"/>
            </w:tcBorders>
            <w:shd w:val="clear" w:color="auto" w:fill="auto"/>
            <w:noWrap/>
            <w:vAlign w:val="center"/>
            <w:hideMark/>
          </w:tcPr>
          <w:p w14:paraId="1C4DB54F"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November</w:t>
            </w:r>
          </w:p>
        </w:tc>
        <w:tc>
          <w:tcPr>
            <w:tcW w:w="1468" w:type="dxa"/>
            <w:tcBorders>
              <w:top w:val="nil"/>
              <w:left w:val="nil"/>
              <w:right w:val="single" w:sz="4" w:space="0" w:color="auto"/>
            </w:tcBorders>
            <w:shd w:val="clear" w:color="auto" w:fill="auto"/>
            <w:noWrap/>
            <w:vAlign w:val="center"/>
            <w:hideMark/>
          </w:tcPr>
          <w:p w14:paraId="6C31573C"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35,092,599,583</w:t>
            </w:r>
          </w:p>
        </w:tc>
        <w:tc>
          <w:tcPr>
            <w:tcW w:w="1468" w:type="dxa"/>
            <w:tcBorders>
              <w:top w:val="nil"/>
              <w:left w:val="nil"/>
              <w:right w:val="single" w:sz="4" w:space="0" w:color="auto"/>
            </w:tcBorders>
            <w:shd w:val="clear" w:color="auto" w:fill="auto"/>
            <w:noWrap/>
            <w:vAlign w:val="center"/>
            <w:hideMark/>
          </w:tcPr>
          <w:p w14:paraId="3BEC9A33"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24,250,175,525</w:t>
            </w:r>
          </w:p>
        </w:tc>
        <w:tc>
          <w:tcPr>
            <w:tcW w:w="1237" w:type="dxa"/>
            <w:tcBorders>
              <w:top w:val="nil"/>
              <w:left w:val="nil"/>
              <w:right w:val="single" w:sz="4" w:space="0" w:color="auto"/>
            </w:tcBorders>
            <w:shd w:val="clear" w:color="auto" w:fill="auto"/>
            <w:noWrap/>
            <w:vAlign w:val="center"/>
            <w:hideMark/>
          </w:tcPr>
          <w:p w14:paraId="7EE464AD"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69.10%</w:t>
            </w:r>
          </w:p>
        </w:tc>
        <w:tc>
          <w:tcPr>
            <w:tcW w:w="1207" w:type="dxa"/>
            <w:tcBorders>
              <w:top w:val="nil"/>
              <w:left w:val="nil"/>
              <w:right w:val="single" w:sz="4" w:space="0" w:color="auto"/>
            </w:tcBorders>
            <w:shd w:val="clear" w:color="auto" w:fill="auto"/>
            <w:noWrap/>
            <w:vAlign w:val="center"/>
            <w:hideMark/>
          </w:tcPr>
          <w:p w14:paraId="1AF72BFF"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Kurang Efektif</w:t>
            </w:r>
          </w:p>
        </w:tc>
      </w:tr>
      <w:tr w:rsidR="00B579D2" w:rsidRPr="00090491" w14:paraId="0B19CDB9" w14:textId="77777777" w:rsidTr="00702B70">
        <w:trPr>
          <w:trHeight w:val="233"/>
        </w:trPr>
        <w:tc>
          <w:tcPr>
            <w:tcW w:w="756" w:type="dxa"/>
            <w:vMerge/>
            <w:tcBorders>
              <w:top w:val="nil"/>
              <w:left w:val="single" w:sz="4" w:space="0" w:color="auto"/>
              <w:right w:val="single" w:sz="4" w:space="0" w:color="auto"/>
            </w:tcBorders>
            <w:vAlign w:val="center"/>
            <w:hideMark/>
          </w:tcPr>
          <w:p w14:paraId="4B6BBD8C"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top w:val="nil"/>
              <w:left w:val="nil"/>
              <w:bottom w:val="single" w:sz="4" w:space="0" w:color="auto"/>
              <w:right w:val="single" w:sz="4" w:space="0" w:color="auto"/>
            </w:tcBorders>
            <w:shd w:val="clear" w:color="auto" w:fill="auto"/>
            <w:noWrap/>
            <w:vAlign w:val="center"/>
            <w:hideMark/>
          </w:tcPr>
          <w:p w14:paraId="7F5373A8"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Desember</w:t>
            </w:r>
          </w:p>
        </w:tc>
        <w:tc>
          <w:tcPr>
            <w:tcW w:w="1468" w:type="dxa"/>
            <w:tcBorders>
              <w:top w:val="nil"/>
              <w:left w:val="nil"/>
              <w:bottom w:val="single" w:sz="4" w:space="0" w:color="auto"/>
              <w:right w:val="single" w:sz="4" w:space="0" w:color="auto"/>
            </w:tcBorders>
            <w:shd w:val="clear" w:color="auto" w:fill="auto"/>
            <w:noWrap/>
            <w:vAlign w:val="center"/>
            <w:hideMark/>
          </w:tcPr>
          <w:p w14:paraId="3F88DF07"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35,092,599,583</w:t>
            </w:r>
          </w:p>
        </w:tc>
        <w:tc>
          <w:tcPr>
            <w:tcW w:w="1468" w:type="dxa"/>
            <w:tcBorders>
              <w:top w:val="nil"/>
              <w:left w:val="nil"/>
              <w:bottom w:val="single" w:sz="4" w:space="0" w:color="auto"/>
              <w:right w:val="single" w:sz="4" w:space="0" w:color="auto"/>
            </w:tcBorders>
            <w:shd w:val="clear" w:color="auto" w:fill="auto"/>
            <w:noWrap/>
            <w:vAlign w:val="center"/>
            <w:hideMark/>
          </w:tcPr>
          <w:p w14:paraId="00E0F812"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46,870,380,986</w:t>
            </w:r>
          </w:p>
        </w:tc>
        <w:tc>
          <w:tcPr>
            <w:tcW w:w="1237" w:type="dxa"/>
            <w:tcBorders>
              <w:top w:val="nil"/>
              <w:left w:val="nil"/>
              <w:bottom w:val="single" w:sz="4" w:space="0" w:color="auto"/>
              <w:right w:val="single" w:sz="4" w:space="0" w:color="auto"/>
            </w:tcBorders>
            <w:shd w:val="clear" w:color="auto" w:fill="auto"/>
            <w:noWrap/>
            <w:vAlign w:val="center"/>
            <w:hideMark/>
          </w:tcPr>
          <w:p w14:paraId="51998CED"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133.56%</w:t>
            </w:r>
          </w:p>
        </w:tc>
        <w:tc>
          <w:tcPr>
            <w:tcW w:w="1207" w:type="dxa"/>
            <w:tcBorders>
              <w:top w:val="nil"/>
              <w:left w:val="nil"/>
              <w:bottom w:val="single" w:sz="4" w:space="0" w:color="auto"/>
              <w:right w:val="single" w:sz="4" w:space="0" w:color="auto"/>
            </w:tcBorders>
            <w:shd w:val="clear" w:color="auto" w:fill="auto"/>
            <w:noWrap/>
            <w:vAlign w:val="center"/>
            <w:hideMark/>
          </w:tcPr>
          <w:p w14:paraId="0AC03765"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Sangat Efektif</w:t>
            </w:r>
          </w:p>
        </w:tc>
      </w:tr>
      <w:tr w:rsidR="00B579D2" w:rsidRPr="00090491" w14:paraId="1BFE9203" w14:textId="77777777" w:rsidTr="00702B70">
        <w:trPr>
          <w:gridAfter w:val="2"/>
          <w:wAfter w:w="2444" w:type="dxa"/>
          <w:trHeight w:val="233"/>
        </w:trPr>
        <w:tc>
          <w:tcPr>
            <w:tcW w:w="756" w:type="dxa"/>
            <w:vMerge/>
            <w:tcBorders>
              <w:left w:val="single" w:sz="4" w:space="0" w:color="auto"/>
              <w:bottom w:val="single" w:sz="4" w:space="0" w:color="000000"/>
              <w:right w:val="single" w:sz="4" w:space="0" w:color="auto"/>
            </w:tcBorders>
            <w:vAlign w:val="center"/>
            <w:hideMark/>
          </w:tcPr>
          <w:p w14:paraId="77F5F63D" w14:textId="77777777" w:rsidR="00B579D2" w:rsidRPr="00090491" w:rsidRDefault="00B579D2" w:rsidP="00702B70">
            <w:pPr>
              <w:spacing w:after="0" w:line="240" w:lineRule="auto"/>
              <w:jc w:val="center"/>
              <w:rPr>
                <w:rFonts w:ascii="Arial" w:eastAsia="Times New Roman" w:hAnsi="Arial" w:cs="Arial"/>
                <w:color w:val="000000"/>
                <w:sz w:val="20"/>
                <w:szCs w:val="20"/>
              </w:rPr>
            </w:pPr>
          </w:p>
        </w:tc>
        <w:tc>
          <w:tcPr>
            <w:tcW w:w="1127" w:type="dxa"/>
            <w:tcBorders>
              <w:top w:val="single" w:sz="4" w:space="0" w:color="auto"/>
              <w:left w:val="nil"/>
              <w:bottom w:val="single" w:sz="4" w:space="0" w:color="auto"/>
              <w:right w:val="single" w:sz="4" w:space="0" w:color="000000"/>
            </w:tcBorders>
            <w:shd w:val="clear" w:color="auto" w:fill="auto"/>
            <w:noWrap/>
            <w:vAlign w:val="center"/>
            <w:hideMark/>
          </w:tcPr>
          <w:p w14:paraId="31F47FAB"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Persentase Rata-rata</w:t>
            </w:r>
          </w:p>
        </w:tc>
        <w:tc>
          <w:tcPr>
            <w:tcW w:w="1468" w:type="dxa"/>
            <w:tcBorders>
              <w:top w:val="single" w:sz="4" w:space="0" w:color="auto"/>
              <w:left w:val="nil"/>
              <w:bottom w:val="single" w:sz="4" w:space="0" w:color="auto"/>
              <w:right w:val="single" w:sz="4" w:space="0" w:color="auto"/>
            </w:tcBorders>
            <w:shd w:val="clear" w:color="auto" w:fill="auto"/>
            <w:noWrap/>
            <w:vAlign w:val="center"/>
            <w:hideMark/>
          </w:tcPr>
          <w:p w14:paraId="0BD28031"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71.05%</w:t>
            </w:r>
          </w:p>
        </w:tc>
        <w:tc>
          <w:tcPr>
            <w:tcW w:w="1468" w:type="dxa"/>
            <w:tcBorders>
              <w:top w:val="single" w:sz="4" w:space="0" w:color="auto"/>
              <w:left w:val="nil"/>
              <w:bottom w:val="single" w:sz="4" w:space="0" w:color="auto"/>
              <w:right w:val="single" w:sz="4" w:space="0" w:color="auto"/>
            </w:tcBorders>
            <w:shd w:val="clear" w:color="auto" w:fill="auto"/>
            <w:noWrap/>
            <w:vAlign w:val="center"/>
            <w:hideMark/>
          </w:tcPr>
          <w:p w14:paraId="258C8CB4" w14:textId="77777777" w:rsidR="00B579D2" w:rsidRPr="00090491" w:rsidRDefault="00B579D2" w:rsidP="00702B70">
            <w:pPr>
              <w:spacing w:after="0" w:line="240" w:lineRule="auto"/>
              <w:jc w:val="center"/>
              <w:rPr>
                <w:rFonts w:ascii="Arial" w:eastAsia="Times New Roman" w:hAnsi="Arial" w:cs="Arial"/>
                <w:color w:val="000000"/>
                <w:sz w:val="20"/>
                <w:szCs w:val="20"/>
              </w:rPr>
            </w:pPr>
            <w:r w:rsidRPr="00090491">
              <w:rPr>
                <w:rFonts w:ascii="Arial" w:hAnsi="Arial" w:cs="Arial"/>
                <w:color w:val="000000"/>
                <w:sz w:val="20"/>
                <w:szCs w:val="20"/>
                <w:lang w:val="id"/>
              </w:rPr>
              <w:t>Kurang Efektif</w:t>
            </w:r>
          </w:p>
        </w:tc>
      </w:tr>
    </w:tbl>
    <w:p w14:paraId="10342E8C" w14:textId="77777777" w:rsidR="00B579D2" w:rsidRPr="00090491" w:rsidRDefault="00B579D2" w:rsidP="00B579D2">
      <w:pPr>
        <w:pStyle w:val="ListParagraph"/>
        <w:widowControl w:val="0"/>
        <w:autoSpaceDE w:val="0"/>
        <w:autoSpaceDN w:val="0"/>
        <w:spacing w:before="3" w:after="0" w:line="240" w:lineRule="auto"/>
        <w:ind w:left="0" w:right="123"/>
        <w:jc w:val="both"/>
        <w:rPr>
          <w:rFonts w:ascii="Arial" w:hAnsi="Arial" w:cs="Arial"/>
          <w:i/>
          <w:iCs/>
          <w:sz w:val="20"/>
          <w:szCs w:val="20"/>
        </w:rPr>
      </w:pPr>
      <w:r w:rsidRPr="00090491">
        <w:rPr>
          <w:rFonts w:ascii="Arial" w:hAnsi="Arial" w:cs="Arial"/>
          <w:i/>
          <w:iCs/>
          <w:sz w:val="20"/>
          <w:szCs w:val="20"/>
          <w:lang w:val="id"/>
        </w:rPr>
        <w:t>Sumber: KPP Pratama Manado (data olahan 2022)</w:t>
      </w:r>
    </w:p>
    <w:p w14:paraId="3CEA5FD7" w14:textId="77777777" w:rsidR="00B579D2" w:rsidRPr="00090491" w:rsidRDefault="00B579D2" w:rsidP="00B579D2">
      <w:pPr>
        <w:pStyle w:val="ListParagraph"/>
        <w:widowControl w:val="0"/>
        <w:autoSpaceDE w:val="0"/>
        <w:autoSpaceDN w:val="0"/>
        <w:spacing w:before="3" w:after="0" w:line="240" w:lineRule="auto"/>
        <w:ind w:left="0" w:right="123"/>
        <w:jc w:val="both"/>
        <w:rPr>
          <w:rFonts w:ascii="Arial" w:hAnsi="Arial" w:cs="Arial"/>
          <w:sz w:val="20"/>
          <w:szCs w:val="20"/>
        </w:rPr>
      </w:pPr>
    </w:p>
    <w:p w14:paraId="066B90AD" w14:textId="77777777" w:rsidR="00B579D2" w:rsidRPr="00090491" w:rsidRDefault="00B579D2" w:rsidP="004D6068">
      <w:pPr>
        <w:widowControl w:val="0"/>
        <w:autoSpaceDE w:val="0"/>
        <w:autoSpaceDN w:val="0"/>
        <w:spacing w:before="3" w:after="0" w:line="240" w:lineRule="auto"/>
        <w:ind w:right="123" w:firstLine="709"/>
        <w:jc w:val="center"/>
        <w:rPr>
          <w:rFonts w:ascii="Arial" w:hAnsi="Arial" w:cs="Arial"/>
          <w:sz w:val="20"/>
          <w:szCs w:val="20"/>
        </w:rPr>
      </w:pPr>
      <w:r w:rsidRPr="00090491">
        <w:rPr>
          <w:rFonts w:ascii="Arial" w:hAnsi="Arial" w:cs="Arial"/>
          <w:sz w:val="20"/>
          <w:szCs w:val="20"/>
          <w:lang w:val="id"/>
        </w:rPr>
        <w:t>Tabel 7. Ringkasan Hasil Tes Normalitas</w:t>
      </w:r>
    </w:p>
    <w:tbl>
      <w:tblPr>
        <w:tblW w:w="34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83"/>
        <w:gridCol w:w="1119"/>
        <w:gridCol w:w="18"/>
      </w:tblGrid>
      <w:tr w:rsidR="00B579D2" w:rsidRPr="00090491" w14:paraId="1A23951E" w14:textId="77777777" w:rsidTr="004D6068">
        <w:trPr>
          <w:cantSplit/>
          <w:trHeight w:val="297"/>
          <w:jc w:val="center"/>
        </w:trPr>
        <w:tc>
          <w:tcPr>
            <w:tcW w:w="3420" w:type="dxa"/>
            <w:gridSpan w:val="3"/>
            <w:tcBorders>
              <w:top w:val="nil"/>
              <w:left w:val="nil"/>
              <w:bottom w:val="nil"/>
              <w:right w:val="nil"/>
            </w:tcBorders>
            <w:shd w:val="clear" w:color="auto" w:fill="FFFFFF"/>
            <w:vAlign w:val="center"/>
          </w:tcPr>
          <w:p w14:paraId="679A00F5" w14:textId="77777777" w:rsidR="00B579D2" w:rsidRPr="00090491" w:rsidRDefault="00B579D2" w:rsidP="00702B70">
            <w:pPr>
              <w:autoSpaceDE w:val="0"/>
              <w:autoSpaceDN w:val="0"/>
              <w:adjustRightInd w:val="0"/>
              <w:spacing w:after="0" w:line="320" w:lineRule="atLeast"/>
              <w:ind w:left="60" w:right="60" w:hanging="2045"/>
              <w:jc w:val="center"/>
              <w:rPr>
                <w:rFonts w:ascii="Arial" w:hAnsi="Arial" w:cs="Arial"/>
                <w:color w:val="000000"/>
                <w:sz w:val="20"/>
                <w:szCs w:val="20"/>
              </w:rPr>
            </w:pPr>
            <w:r w:rsidRPr="00090491">
              <w:rPr>
                <w:rFonts w:ascii="Arial" w:hAnsi="Arial" w:cs="Arial"/>
                <w:b/>
                <w:bCs/>
                <w:color w:val="000000"/>
                <w:sz w:val="20"/>
                <w:szCs w:val="20"/>
                <w:lang w:val="id"/>
              </w:rPr>
              <w:t>Tes normalitas</w:t>
            </w:r>
          </w:p>
        </w:tc>
      </w:tr>
      <w:tr w:rsidR="00B579D2" w:rsidRPr="00090491" w14:paraId="600DAB60" w14:textId="77777777" w:rsidTr="004D6068">
        <w:trPr>
          <w:gridAfter w:val="1"/>
          <w:wAfter w:w="18" w:type="dxa"/>
          <w:cantSplit/>
          <w:trHeight w:val="313"/>
          <w:jc w:val="center"/>
        </w:trPr>
        <w:tc>
          <w:tcPr>
            <w:tcW w:w="2283" w:type="dxa"/>
            <w:vMerge w:val="restart"/>
            <w:tcBorders>
              <w:top w:val="single" w:sz="4" w:space="0" w:color="auto"/>
              <w:left w:val="single" w:sz="4" w:space="0" w:color="auto"/>
              <w:bottom w:val="single" w:sz="4" w:space="0" w:color="auto"/>
              <w:right w:val="single" w:sz="4" w:space="0" w:color="auto"/>
            </w:tcBorders>
            <w:vAlign w:val="center"/>
          </w:tcPr>
          <w:p w14:paraId="621C58C4" w14:textId="77777777" w:rsidR="00B579D2" w:rsidRPr="00090491" w:rsidRDefault="00B579D2" w:rsidP="00702B70">
            <w:pPr>
              <w:autoSpaceDE w:val="0"/>
              <w:autoSpaceDN w:val="0"/>
              <w:adjustRightInd w:val="0"/>
              <w:spacing w:after="0" w:line="320" w:lineRule="atLeast"/>
              <w:ind w:right="60"/>
              <w:jc w:val="center"/>
              <w:rPr>
                <w:rFonts w:ascii="Arial" w:hAnsi="Arial" w:cs="Arial"/>
                <w:color w:val="000000"/>
                <w:sz w:val="20"/>
                <w:szCs w:val="20"/>
              </w:rPr>
            </w:pPr>
            <w:r w:rsidRPr="00090491">
              <w:rPr>
                <w:rFonts w:ascii="Arial" w:hAnsi="Arial" w:cs="Arial"/>
                <w:color w:val="000000"/>
                <w:sz w:val="20"/>
                <w:szCs w:val="20"/>
                <w:lang w:val="id"/>
              </w:rPr>
              <w:t>Kwitansi PPh final UMKM</w:t>
            </w:r>
          </w:p>
        </w:tc>
        <w:tc>
          <w:tcPr>
            <w:tcW w:w="1119" w:type="dxa"/>
            <w:tcBorders>
              <w:top w:val="single" w:sz="4" w:space="0" w:color="auto"/>
              <w:left w:val="single" w:sz="4" w:space="0" w:color="auto"/>
              <w:bottom w:val="single" w:sz="4" w:space="0" w:color="auto"/>
              <w:right w:val="single" w:sz="4" w:space="0" w:color="auto"/>
            </w:tcBorders>
            <w:shd w:val="clear" w:color="auto" w:fill="FFFFFF"/>
            <w:vAlign w:val="bottom"/>
          </w:tcPr>
          <w:p w14:paraId="7486523C" w14:textId="77777777" w:rsidR="00B579D2" w:rsidRPr="00090491" w:rsidRDefault="00B579D2" w:rsidP="00702B70">
            <w:pPr>
              <w:autoSpaceDE w:val="0"/>
              <w:autoSpaceDN w:val="0"/>
              <w:adjustRightInd w:val="0"/>
              <w:spacing w:after="0" w:line="320" w:lineRule="atLeast"/>
              <w:ind w:left="60" w:right="60"/>
              <w:jc w:val="center"/>
              <w:rPr>
                <w:rFonts w:ascii="Arial" w:hAnsi="Arial" w:cs="Arial"/>
                <w:color w:val="000000"/>
                <w:sz w:val="20"/>
                <w:szCs w:val="20"/>
              </w:rPr>
            </w:pPr>
            <w:r w:rsidRPr="00090491">
              <w:rPr>
                <w:rFonts w:ascii="Arial" w:hAnsi="Arial" w:cs="Arial"/>
                <w:color w:val="000000"/>
                <w:sz w:val="20"/>
                <w:szCs w:val="20"/>
                <w:lang w:val="id"/>
              </w:rPr>
              <w:t>Kolmogorov-Smirnov</w:t>
            </w:r>
            <w:r w:rsidRPr="00090491">
              <w:rPr>
                <w:rFonts w:ascii="Arial" w:hAnsi="Arial" w:cs="Arial"/>
                <w:color w:val="000000"/>
                <w:sz w:val="20"/>
                <w:szCs w:val="20"/>
                <w:vertAlign w:val="superscript"/>
                <w:lang w:val="id"/>
              </w:rPr>
              <w:t>a</w:t>
            </w:r>
          </w:p>
        </w:tc>
      </w:tr>
      <w:tr w:rsidR="00B579D2" w:rsidRPr="00090491" w14:paraId="5518E008" w14:textId="77777777" w:rsidTr="004D6068">
        <w:trPr>
          <w:gridAfter w:val="1"/>
          <w:wAfter w:w="18" w:type="dxa"/>
          <w:cantSplit/>
          <w:trHeight w:val="297"/>
          <w:jc w:val="center"/>
        </w:trPr>
        <w:tc>
          <w:tcPr>
            <w:tcW w:w="2283" w:type="dxa"/>
            <w:vMerge/>
            <w:tcBorders>
              <w:top w:val="single" w:sz="4" w:space="0" w:color="auto"/>
              <w:left w:val="single" w:sz="4" w:space="0" w:color="auto"/>
              <w:bottom w:val="single" w:sz="4" w:space="0" w:color="auto"/>
              <w:right w:val="single" w:sz="4" w:space="0" w:color="auto"/>
            </w:tcBorders>
          </w:tcPr>
          <w:p w14:paraId="07746B27" w14:textId="77777777" w:rsidR="00B579D2" w:rsidRPr="00090491" w:rsidRDefault="00B579D2" w:rsidP="00702B70">
            <w:pPr>
              <w:autoSpaceDE w:val="0"/>
              <w:autoSpaceDN w:val="0"/>
              <w:adjustRightInd w:val="0"/>
              <w:spacing w:after="0" w:line="240" w:lineRule="auto"/>
              <w:rPr>
                <w:rFonts w:ascii="Arial" w:hAnsi="Arial" w:cs="Arial"/>
                <w:color w:val="000000"/>
                <w:sz w:val="20"/>
                <w:szCs w:val="20"/>
              </w:rPr>
            </w:pPr>
          </w:p>
        </w:tc>
        <w:tc>
          <w:tcPr>
            <w:tcW w:w="1119" w:type="dxa"/>
            <w:tcBorders>
              <w:top w:val="single" w:sz="4" w:space="0" w:color="auto"/>
              <w:left w:val="single" w:sz="4" w:space="0" w:color="auto"/>
              <w:bottom w:val="single" w:sz="4" w:space="0" w:color="auto"/>
              <w:right w:val="single" w:sz="4" w:space="0" w:color="auto"/>
            </w:tcBorders>
            <w:shd w:val="clear" w:color="auto" w:fill="FFFFFF"/>
            <w:vAlign w:val="bottom"/>
          </w:tcPr>
          <w:p w14:paraId="183F7284" w14:textId="77777777" w:rsidR="00B579D2" w:rsidRPr="00090491" w:rsidRDefault="00B579D2" w:rsidP="00702B70">
            <w:pPr>
              <w:autoSpaceDE w:val="0"/>
              <w:autoSpaceDN w:val="0"/>
              <w:adjustRightInd w:val="0"/>
              <w:spacing w:after="0" w:line="320" w:lineRule="atLeast"/>
              <w:ind w:left="60" w:right="60"/>
              <w:jc w:val="center"/>
              <w:rPr>
                <w:rFonts w:ascii="Arial" w:hAnsi="Arial" w:cs="Arial"/>
                <w:color w:val="000000"/>
                <w:sz w:val="20"/>
                <w:szCs w:val="20"/>
              </w:rPr>
            </w:pPr>
            <w:r w:rsidRPr="00090491">
              <w:rPr>
                <w:rFonts w:ascii="Arial" w:hAnsi="Arial" w:cs="Arial"/>
                <w:color w:val="000000"/>
                <w:sz w:val="20"/>
                <w:szCs w:val="20"/>
                <w:lang w:val="id"/>
              </w:rPr>
              <w:t>Sig.</w:t>
            </w:r>
          </w:p>
        </w:tc>
      </w:tr>
      <w:tr w:rsidR="00B579D2" w:rsidRPr="00090491" w14:paraId="471B1826" w14:textId="77777777" w:rsidTr="004D6068">
        <w:trPr>
          <w:gridAfter w:val="1"/>
          <w:wAfter w:w="18" w:type="dxa"/>
          <w:cantSplit/>
          <w:trHeight w:val="313"/>
          <w:jc w:val="center"/>
        </w:trPr>
        <w:tc>
          <w:tcPr>
            <w:tcW w:w="2283" w:type="dxa"/>
            <w:tcBorders>
              <w:top w:val="single" w:sz="4" w:space="0" w:color="auto"/>
              <w:left w:val="single" w:sz="4" w:space="0" w:color="auto"/>
              <w:bottom w:val="single" w:sz="4" w:space="0" w:color="auto"/>
              <w:right w:val="single" w:sz="4" w:space="0" w:color="auto"/>
            </w:tcBorders>
            <w:shd w:val="clear" w:color="auto" w:fill="FFFFFF"/>
          </w:tcPr>
          <w:p w14:paraId="365787F2" w14:textId="77777777" w:rsidR="00B579D2" w:rsidRPr="00090491" w:rsidRDefault="00B579D2" w:rsidP="00702B70">
            <w:pPr>
              <w:autoSpaceDE w:val="0"/>
              <w:autoSpaceDN w:val="0"/>
              <w:adjustRightInd w:val="0"/>
              <w:spacing w:after="0" w:line="320" w:lineRule="atLeast"/>
              <w:ind w:left="60" w:right="60"/>
              <w:rPr>
                <w:rFonts w:ascii="Arial" w:hAnsi="Arial" w:cs="Arial"/>
                <w:color w:val="000000"/>
                <w:sz w:val="20"/>
                <w:szCs w:val="20"/>
              </w:rPr>
            </w:pPr>
            <w:r w:rsidRPr="00090491">
              <w:rPr>
                <w:rFonts w:ascii="Arial" w:hAnsi="Arial" w:cs="Arial"/>
                <w:color w:val="000000"/>
                <w:sz w:val="20"/>
                <w:szCs w:val="20"/>
                <w:lang w:val="id"/>
              </w:rPr>
              <w:t>Pra Pena PP 23/2018</w:t>
            </w:r>
          </w:p>
        </w:tc>
        <w:tc>
          <w:tcPr>
            <w:tcW w:w="1119" w:type="dxa"/>
            <w:tcBorders>
              <w:top w:val="single" w:sz="4" w:space="0" w:color="auto"/>
              <w:left w:val="single" w:sz="4" w:space="0" w:color="auto"/>
              <w:bottom w:val="single" w:sz="4" w:space="0" w:color="auto"/>
              <w:right w:val="single" w:sz="4" w:space="0" w:color="auto"/>
            </w:tcBorders>
            <w:shd w:val="clear" w:color="auto" w:fill="FFFFFF"/>
            <w:vAlign w:val="center"/>
          </w:tcPr>
          <w:p w14:paraId="57071E1D" w14:textId="77777777" w:rsidR="00B579D2" w:rsidRPr="00090491" w:rsidRDefault="00B579D2" w:rsidP="00702B70">
            <w:pPr>
              <w:autoSpaceDE w:val="0"/>
              <w:autoSpaceDN w:val="0"/>
              <w:adjustRightInd w:val="0"/>
              <w:spacing w:after="0" w:line="320" w:lineRule="atLeast"/>
              <w:ind w:left="60" w:right="60"/>
              <w:jc w:val="right"/>
              <w:rPr>
                <w:rFonts w:ascii="Arial" w:hAnsi="Arial" w:cs="Arial"/>
                <w:color w:val="000000"/>
                <w:sz w:val="20"/>
                <w:szCs w:val="20"/>
              </w:rPr>
            </w:pPr>
            <w:r w:rsidRPr="00090491">
              <w:rPr>
                <w:rFonts w:ascii="Arial" w:hAnsi="Arial" w:cs="Arial"/>
                <w:color w:val="000000"/>
                <w:sz w:val="20"/>
                <w:szCs w:val="20"/>
                <w:lang w:val="id"/>
              </w:rPr>
              <w:t>.000</w:t>
            </w:r>
          </w:p>
        </w:tc>
      </w:tr>
      <w:tr w:rsidR="00B579D2" w:rsidRPr="00090491" w14:paraId="71FAC504" w14:textId="77777777" w:rsidTr="004D6068">
        <w:trPr>
          <w:gridAfter w:val="1"/>
          <w:wAfter w:w="18" w:type="dxa"/>
          <w:cantSplit/>
          <w:trHeight w:val="329"/>
          <w:jc w:val="center"/>
        </w:trPr>
        <w:tc>
          <w:tcPr>
            <w:tcW w:w="2283" w:type="dxa"/>
            <w:tcBorders>
              <w:top w:val="single" w:sz="4" w:space="0" w:color="auto"/>
              <w:left w:val="single" w:sz="4" w:space="0" w:color="auto"/>
              <w:bottom w:val="single" w:sz="4" w:space="0" w:color="auto"/>
              <w:right w:val="single" w:sz="4" w:space="0" w:color="auto"/>
            </w:tcBorders>
            <w:shd w:val="clear" w:color="auto" w:fill="FFFFFF"/>
          </w:tcPr>
          <w:p w14:paraId="757A4CEF" w14:textId="77777777" w:rsidR="00B579D2" w:rsidRPr="00090491" w:rsidRDefault="00B579D2" w:rsidP="00702B70">
            <w:pPr>
              <w:autoSpaceDE w:val="0"/>
              <w:autoSpaceDN w:val="0"/>
              <w:adjustRightInd w:val="0"/>
              <w:spacing w:after="0" w:line="320" w:lineRule="atLeast"/>
              <w:ind w:left="60" w:right="60"/>
              <w:rPr>
                <w:rFonts w:ascii="Arial" w:hAnsi="Arial" w:cs="Arial"/>
                <w:color w:val="000000"/>
                <w:sz w:val="20"/>
                <w:szCs w:val="20"/>
              </w:rPr>
            </w:pPr>
            <w:r w:rsidRPr="00090491">
              <w:rPr>
                <w:rFonts w:ascii="Arial" w:hAnsi="Arial" w:cs="Arial"/>
                <w:color w:val="000000"/>
                <w:sz w:val="20"/>
                <w:szCs w:val="20"/>
                <w:lang w:val="id"/>
              </w:rPr>
              <w:t>Post Pen PP 23/2018</w:t>
            </w:r>
          </w:p>
        </w:tc>
        <w:tc>
          <w:tcPr>
            <w:tcW w:w="1119" w:type="dxa"/>
            <w:tcBorders>
              <w:top w:val="single" w:sz="4" w:space="0" w:color="auto"/>
              <w:left w:val="single" w:sz="4" w:space="0" w:color="auto"/>
              <w:bottom w:val="single" w:sz="4" w:space="0" w:color="auto"/>
              <w:right w:val="single" w:sz="4" w:space="0" w:color="auto"/>
            </w:tcBorders>
            <w:shd w:val="clear" w:color="auto" w:fill="FFFFFF"/>
            <w:vAlign w:val="center"/>
          </w:tcPr>
          <w:p w14:paraId="6FE65293" w14:textId="77777777" w:rsidR="00B579D2" w:rsidRPr="00090491" w:rsidRDefault="00B579D2" w:rsidP="00702B70">
            <w:pPr>
              <w:autoSpaceDE w:val="0"/>
              <w:autoSpaceDN w:val="0"/>
              <w:adjustRightInd w:val="0"/>
              <w:spacing w:after="0" w:line="320" w:lineRule="atLeast"/>
              <w:ind w:left="60" w:right="60"/>
              <w:jc w:val="right"/>
              <w:rPr>
                <w:rFonts w:ascii="Arial" w:hAnsi="Arial" w:cs="Arial"/>
                <w:color w:val="000000"/>
                <w:sz w:val="20"/>
                <w:szCs w:val="20"/>
              </w:rPr>
            </w:pPr>
            <w:r w:rsidRPr="00090491">
              <w:rPr>
                <w:rFonts w:ascii="Arial" w:hAnsi="Arial" w:cs="Arial"/>
                <w:color w:val="000000"/>
                <w:sz w:val="20"/>
                <w:szCs w:val="20"/>
                <w:lang w:val="id"/>
              </w:rPr>
              <w:t>.150</w:t>
            </w:r>
          </w:p>
        </w:tc>
      </w:tr>
      <w:tr w:rsidR="00B579D2" w:rsidRPr="00090491" w14:paraId="39542F58" w14:textId="77777777" w:rsidTr="004D6068">
        <w:trPr>
          <w:cantSplit/>
          <w:trHeight w:val="313"/>
          <w:jc w:val="center"/>
        </w:trPr>
        <w:tc>
          <w:tcPr>
            <w:tcW w:w="3420" w:type="dxa"/>
            <w:gridSpan w:val="3"/>
            <w:tcBorders>
              <w:top w:val="nil"/>
              <w:left w:val="nil"/>
              <w:bottom w:val="nil"/>
              <w:right w:val="nil"/>
            </w:tcBorders>
            <w:shd w:val="clear" w:color="auto" w:fill="FFFFFF"/>
          </w:tcPr>
          <w:p w14:paraId="3C650EC8" w14:textId="77777777" w:rsidR="00B579D2" w:rsidRPr="00090491" w:rsidRDefault="00B579D2" w:rsidP="004D6068">
            <w:pPr>
              <w:autoSpaceDE w:val="0"/>
              <w:autoSpaceDN w:val="0"/>
              <w:adjustRightInd w:val="0"/>
              <w:spacing w:after="0" w:line="240" w:lineRule="auto"/>
              <w:rPr>
                <w:rFonts w:ascii="Arial" w:hAnsi="Arial" w:cs="Arial"/>
                <w:i/>
                <w:iCs/>
                <w:sz w:val="20"/>
                <w:szCs w:val="20"/>
              </w:rPr>
            </w:pPr>
            <w:r w:rsidRPr="00090491">
              <w:rPr>
                <w:rFonts w:ascii="Arial" w:hAnsi="Arial" w:cs="Arial"/>
                <w:i/>
                <w:iCs/>
                <w:sz w:val="20"/>
                <w:szCs w:val="20"/>
                <w:lang w:val="id"/>
              </w:rPr>
              <w:t>Sumber: data olahan 2022</w:t>
            </w:r>
          </w:p>
          <w:p w14:paraId="4ECA1353" w14:textId="77777777" w:rsidR="00B579D2" w:rsidRPr="00090491" w:rsidRDefault="00B579D2" w:rsidP="004D6068">
            <w:pPr>
              <w:autoSpaceDE w:val="0"/>
              <w:autoSpaceDN w:val="0"/>
              <w:adjustRightInd w:val="0"/>
              <w:spacing w:after="0" w:line="240" w:lineRule="auto"/>
              <w:rPr>
                <w:rFonts w:ascii="Arial" w:hAnsi="Arial" w:cs="Arial"/>
                <w:sz w:val="20"/>
                <w:szCs w:val="20"/>
              </w:rPr>
            </w:pPr>
          </w:p>
        </w:tc>
      </w:tr>
    </w:tbl>
    <w:p w14:paraId="6DA914CA" w14:textId="77777777" w:rsidR="00B579D2" w:rsidRPr="00090491" w:rsidRDefault="00B579D2" w:rsidP="004D6068">
      <w:pPr>
        <w:autoSpaceDE w:val="0"/>
        <w:autoSpaceDN w:val="0"/>
        <w:adjustRightInd w:val="0"/>
        <w:spacing w:after="0" w:line="400" w:lineRule="atLeast"/>
        <w:ind w:firstLine="720"/>
        <w:jc w:val="center"/>
        <w:rPr>
          <w:rFonts w:ascii="Arial" w:hAnsi="Arial" w:cs="Arial"/>
          <w:b/>
          <w:bCs/>
          <w:sz w:val="20"/>
          <w:szCs w:val="20"/>
        </w:rPr>
      </w:pPr>
      <w:r w:rsidRPr="00090491">
        <w:rPr>
          <w:rFonts w:ascii="Arial" w:hAnsi="Arial" w:cs="Arial"/>
          <w:sz w:val="20"/>
          <w:szCs w:val="20"/>
          <w:lang w:val="id"/>
        </w:rPr>
        <w:t>Tabel 8. Ringkasan Hasil Tes Perbedaan (</w:t>
      </w:r>
      <w:r w:rsidRPr="00090491">
        <w:rPr>
          <w:rFonts w:ascii="Arial" w:hAnsi="Arial" w:cs="Arial"/>
          <w:i/>
          <w:iCs/>
          <w:sz w:val="20"/>
          <w:szCs w:val="20"/>
          <w:lang w:val="id"/>
        </w:rPr>
        <w:t>Man Whitney Test</w:t>
      </w:r>
      <w:r w:rsidRPr="00090491">
        <w:rPr>
          <w:rFonts w:ascii="Arial" w:hAnsi="Arial" w:cs="Arial"/>
          <w:b/>
          <w:bCs/>
          <w:sz w:val="20"/>
          <w:szCs w:val="20"/>
          <w:lang w:val="id"/>
        </w:rPr>
        <w:t>)</w:t>
      </w:r>
    </w:p>
    <w:tbl>
      <w:tblPr>
        <w:tblW w:w="34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65"/>
        <w:gridCol w:w="1355"/>
      </w:tblGrid>
      <w:tr w:rsidR="00B579D2" w:rsidRPr="00090491" w14:paraId="3BE3BC2D" w14:textId="77777777" w:rsidTr="004D6068">
        <w:trPr>
          <w:cantSplit/>
          <w:jc w:val="center"/>
        </w:trPr>
        <w:tc>
          <w:tcPr>
            <w:tcW w:w="3420" w:type="dxa"/>
            <w:gridSpan w:val="2"/>
            <w:tcBorders>
              <w:top w:val="nil"/>
              <w:left w:val="nil"/>
              <w:bottom w:val="single" w:sz="4" w:space="0" w:color="auto"/>
              <w:right w:val="nil"/>
            </w:tcBorders>
            <w:shd w:val="clear" w:color="auto" w:fill="FFFFFF"/>
            <w:vAlign w:val="center"/>
          </w:tcPr>
          <w:p w14:paraId="0A8F70B6" w14:textId="77777777" w:rsidR="00B579D2" w:rsidRPr="00090491" w:rsidRDefault="00B579D2" w:rsidP="00702B70">
            <w:pPr>
              <w:autoSpaceDE w:val="0"/>
              <w:autoSpaceDN w:val="0"/>
              <w:adjustRightInd w:val="0"/>
              <w:spacing w:after="0" w:line="320" w:lineRule="atLeast"/>
              <w:ind w:left="60" w:right="60"/>
              <w:jc w:val="center"/>
              <w:rPr>
                <w:rFonts w:ascii="Arial" w:hAnsi="Arial" w:cs="Arial"/>
                <w:color w:val="000000"/>
                <w:sz w:val="20"/>
                <w:szCs w:val="20"/>
              </w:rPr>
            </w:pPr>
            <w:r w:rsidRPr="00090491">
              <w:rPr>
                <w:rFonts w:ascii="Arial" w:hAnsi="Arial" w:cs="Arial"/>
                <w:b/>
                <w:bCs/>
                <w:color w:val="000000"/>
                <w:sz w:val="20"/>
                <w:szCs w:val="20"/>
                <w:lang w:val="id"/>
              </w:rPr>
              <w:t>Uji Statistik</w:t>
            </w:r>
            <w:r w:rsidRPr="00090491">
              <w:rPr>
                <w:rFonts w:ascii="Arial" w:hAnsi="Arial" w:cs="Arial"/>
                <w:b/>
                <w:bCs/>
                <w:color w:val="000000"/>
                <w:sz w:val="20"/>
                <w:szCs w:val="20"/>
                <w:vertAlign w:val="superscript"/>
                <w:lang w:val="id"/>
              </w:rPr>
              <w:t>a</w:t>
            </w:r>
          </w:p>
        </w:tc>
      </w:tr>
      <w:tr w:rsidR="00B579D2" w:rsidRPr="00090491" w14:paraId="7853FDDA" w14:textId="77777777" w:rsidTr="004D6068">
        <w:trPr>
          <w:cantSplit/>
          <w:jc w:val="center"/>
        </w:trPr>
        <w:tc>
          <w:tcPr>
            <w:tcW w:w="2065" w:type="dxa"/>
            <w:tcBorders>
              <w:top w:val="single" w:sz="4" w:space="0" w:color="auto"/>
              <w:left w:val="single" w:sz="4" w:space="0" w:color="auto"/>
              <w:bottom w:val="single" w:sz="4" w:space="0" w:color="auto"/>
              <w:right w:val="single" w:sz="4" w:space="0" w:color="auto"/>
            </w:tcBorders>
            <w:shd w:val="clear" w:color="auto" w:fill="FFFFFF"/>
            <w:vAlign w:val="bottom"/>
          </w:tcPr>
          <w:p w14:paraId="2AB6DDD2" w14:textId="77777777" w:rsidR="00B579D2" w:rsidRPr="00090491" w:rsidRDefault="00B579D2" w:rsidP="00702B70">
            <w:pPr>
              <w:autoSpaceDE w:val="0"/>
              <w:autoSpaceDN w:val="0"/>
              <w:adjustRightInd w:val="0"/>
              <w:spacing w:after="0" w:line="240" w:lineRule="auto"/>
              <w:rPr>
                <w:rFonts w:ascii="Arial" w:hAnsi="Arial" w:cs="Arial"/>
                <w:sz w:val="20"/>
                <w:szCs w:val="20"/>
              </w:rPr>
            </w:pPr>
          </w:p>
        </w:tc>
        <w:tc>
          <w:tcPr>
            <w:tcW w:w="1355" w:type="dxa"/>
            <w:tcBorders>
              <w:top w:val="single" w:sz="4" w:space="0" w:color="auto"/>
              <w:left w:val="single" w:sz="4" w:space="0" w:color="auto"/>
              <w:bottom w:val="single" w:sz="4" w:space="0" w:color="auto"/>
              <w:right w:val="single" w:sz="4" w:space="0" w:color="auto"/>
            </w:tcBorders>
            <w:shd w:val="clear" w:color="auto" w:fill="FFFFFF"/>
            <w:vAlign w:val="bottom"/>
          </w:tcPr>
          <w:p w14:paraId="4468821A" w14:textId="77777777" w:rsidR="00B579D2" w:rsidRPr="00090491" w:rsidRDefault="00B579D2" w:rsidP="00702B70">
            <w:pPr>
              <w:autoSpaceDE w:val="0"/>
              <w:autoSpaceDN w:val="0"/>
              <w:adjustRightInd w:val="0"/>
              <w:spacing w:after="0" w:line="320" w:lineRule="atLeast"/>
              <w:ind w:left="60" w:right="60"/>
              <w:jc w:val="center"/>
              <w:rPr>
                <w:rFonts w:ascii="Arial" w:hAnsi="Arial" w:cs="Arial"/>
                <w:color w:val="000000"/>
                <w:sz w:val="20"/>
                <w:szCs w:val="20"/>
              </w:rPr>
            </w:pPr>
            <w:r w:rsidRPr="00090491">
              <w:rPr>
                <w:rFonts w:ascii="Arial" w:hAnsi="Arial" w:cs="Arial"/>
                <w:color w:val="000000"/>
                <w:sz w:val="20"/>
                <w:szCs w:val="20"/>
                <w:lang w:val="id"/>
              </w:rPr>
              <w:t>Hasil Penerimaan PPh Final UMKM</w:t>
            </w:r>
          </w:p>
        </w:tc>
      </w:tr>
      <w:tr w:rsidR="00B579D2" w:rsidRPr="00090491" w14:paraId="76EF1E43" w14:textId="77777777" w:rsidTr="004D6068">
        <w:trPr>
          <w:cantSplit/>
          <w:jc w:val="center"/>
        </w:trPr>
        <w:tc>
          <w:tcPr>
            <w:tcW w:w="2065" w:type="dxa"/>
            <w:tcBorders>
              <w:top w:val="single" w:sz="4" w:space="0" w:color="auto"/>
              <w:left w:val="single" w:sz="4" w:space="0" w:color="auto"/>
              <w:bottom w:val="single" w:sz="4" w:space="0" w:color="auto"/>
              <w:right w:val="single" w:sz="4" w:space="0" w:color="auto"/>
            </w:tcBorders>
            <w:shd w:val="clear" w:color="auto" w:fill="FFFFFF"/>
          </w:tcPr>
          <w:p w14:paraId="493E8F4D" w14:textId="77777777" w:rsidR="00B579D2" w:rsidRPr="00090491" w:rsidRDefault="00B579D2" w:rsidP="00702B70">
            <w:pPr>
              <w:autoSpaceDE w:val="0"/>
              <w:autoSpaceDN w:val="0"/>
              <w:adjustRightInd w:val="0"/>
              <w:spacing w:after="0" w:line="320" w:lineRule="atLeast"/>
              <w:ind w:left="60" w:right="60"/>
              <w:rPr>
                <w:rFonts w:ascii="Arial" w:hAnsi="Arial" w:cs="Arial"/>
                <w:color w:val="000000"/>
                <w:sz w:val="20"/>
                <w:szCs w:val="20"/>
              </w:rPr>
            </w:pPr>
            <w:r w:rsidRPr="00090491">
              <w:rPr>
                <w:rFonts w:ascii="Arial" w:hAnsi="Arial" w:cs="Arial"/>
                <w:color w:val="000000"/>
                <w:sz w:val="20"/>
                <w:szCs w:val="20"/>
                <w:lang w:val="id"/>
              </w:rPr>
              <w:t>Asim. Sig. (2-ekor)</w:t>
            </w:r>
          </w:p>
        </w:tc>
        <w:tc>
          <w:tcPr>
            <w:tcW w:w="1355" w:type="dxa"/>
            <w:tcBorders>
              <w:top w:val="single" w:sz="4" w:space="0" w:color="auto"/>
              <w:left w:val="single" w:sz="4" w:space="0" w:color="auto"/>
              <w:bottom w:val="single" w:sz="4" w:space="0" w:color="auto"/>
              <w:right w:val="single" w:sz="4" w:space="0" w:color="auto"/>
            </w:tcBorders>
            <w:shd w:val="clear" w:color="auto" w:fill="FFFFFF"/>
            <w:vAlign w:val="center"/>
          </w:tcPr>
          <w:p w14:paraId="000C679A" w14:textId="77777777" w:rsidR="00B579D2" w:rsidRPr="00090491" w:rsidRDefault="00B579D2" w:rsidP="00702B70">
            <w:pPr>
              <w:autoSpaceDE w:val="0"/>
              <w:autoSpaceDN w:val="0"/>
              <w:adjustRightInd w:val="0"/>
              <w:spacing w:after="0" w:line="320" w:lineRule="atLeast"/>
              <w:ind w:left="60" w:right="60"/>
              <w:jc w:val="right"/>
              <w:rPr>
                <w:rFonts w:ascii="Arial" w:hAnsi="Arial" w:cs="Arial"/>
                <w:color w:val="000000"/>
                <w:sz w:val="20"/>
                <w:szCs w:val="20"/>
              </w:rPr>
            </w:pPr>
            <w:r w:rsidRPr="00090491">
              <w:rPr>
                <w:rFonts w:ascii="Arial" w:hAnsi="Arial" w:cs="Arial"/>
                <w:color w:val="000000"/>
                <w:sz w:val="20"/>
                <w:szCs w:val="20"/>
                <w:lang w:val="id"/>
              </w:rPr>
              <w:t>.399</w:t>
            </w:r>
          </w:p>
        </w:tc>
      </w:tr>
      <w:tr w:rsidR="00B579D2" w:rsidRPr="00090491" w14:paraId="2A73A8CC" w14:textId="77777777" w:rsidTr="004D6068">
        <w:trPr>
          <w:cantSplit/>
          <w:jc w:val="center"/>
        </w:trPr>
        <w:tc>
          <w:tcPr>
            <w:tcW w:w="3420" w:type="dxa"/>
            <w:gridSpan w:val="2"/>
            <w:tcBorders>
              <w:top w:val="single" w:sz="4" w:space="0" w:color="auto"/>
              <w:left w:val="nil"/>
              <w:bottom w:val="nil"/>
              <w:right w:val="nil"/>
            </w:tcBorders>
            <w:shd w:val="clear" w:color="auto" w:fill="FFFFFF"/>
          </w:tcPr>
          <w:p w14:paraId="4E68EDB2" w14:textId="77777777" w:rsidR="00B579D2" w:rsidRPr="00090491" w:rsidRDefault="00B579D2" w:rsidP="00702B70">
            <w:pPr>
              <w:autoSpaceDE w:val="0"/>
              <w:autoSpaceDN w:val="0"/>
              <w:adjustRightInd w:val="0"/>
              <w:spacing w:after="0" w:line="320" w:lineRule="atLeast"/>
              <w:ind w:left="60" w:right="60"/>
              <w:rPr>
                <w:rFonts w:ascii="Arial" w:hAnsi="Arial" w:cs="Arial"/>
                <w:color w:val="000000"/>
                <w:sz w:val="20"/>
                <w:szCs w:val="20"/>
              </w:rPr>
            </w:pPr>
            <w:r w:rsidRPr="00090491">
              <w:rPr>
                <w:rFonts w:ascii="Arial" w:hAnsi="Arial" w:cs="Arial"/>
                <w:color w:val="000000"/>
                <w:sz w:val="20"/>
                <w:szCs w:val="20"/>
                <w:lang w:val="id"/>
              </w:rPr>
              <w:t>a. Variabel Pengelompokan: Kelas</w:t>
            </w:r>
          </w:p>
        </w:tc>
      </w:tr>
    </w:tbl>
    <w:p w14:paraId="321F5980" w14:textId="77777777" w:rsidR="00B579D2" w:rsidRPr="00090491" w:rsidRDefault="00B579D2" w:rsidP="004D6068">
      <w:pPr>
        <w:autoSpaceDE w:val="0"/>
        <w:autoSpaceDN w:val="0"/>
        <w:adjustRightInd w:val="0"/>
        <w:spacing w:after="0" w:line="360" w:lineRule="auto"/>
        <w:ind w:left="1350" w:firstLine="1418"/>
        <w:rPr>
          <w:rFonts w:ascii="Arial" w:hAnsi="Arial" w:cs="Arial"/>
          <w:i/>
          <w:iCs/>
          <w:sz w:val="20"/>
          <w:szCs w:val="20"/>
        </w:rPr>
      </w:pPr>
      <w:r w:rsidRPr="00090491">
        <w:rPr>
          <w:rFonts w:ascii="Arial" w:hAnsi="Arial" w:cs="Arial"/>
          <w:i/>
          <w:iCs/>
          <w:sz w:val="20"/>
          <w:szCs w:val="20"/>
          <w:lang w:val="id"/>
        </w:rPr>
        <w:t>Sumber: data olahan 2022</w:t>
      </w:r>
    </w:p>
    <w:p w14:paraId="77B95099" w14:textId="77777777" w:rsidR="00B579D2" w:rsidRPr="00090491" w:rsidRDefault="005B2445" w:rsidP="00B579D2">
      <w:pPr>
        <w:pStyle w:val="ListParagraph"/>
        <w:widowControl w:val="0"/>
        <w:autoSpaceDE w:val="0"/>
        <w:autoSpaceDN w:val="0"/>
        <w:spacing w:before="3" w:after="0" w:line="240" w:lineRule="auto"/>
        <w:ind w:left="0" w:right="123" w:firstLine="567"/>
        <w:jc w:val="both"/>
        <w:rPr>
          <w:rFonts w:ascii="Arial" w:hAnsi="Arial" w:cs="Arial"/>
          <w:sz w:val="20"/>
          <w:szCs w:val="20"/>
        </w:rPr>
      </w:pPr>
      <w:r w:rsidRPr="00090491">
        <w:rPr>
          <w:rFonts w:ascii="Arial" w:hAnsi="Arial" w:cs="Arial"/>
          <w:sz w:val="20"/>
          <w:szCs w:val="20"/>
          <w:lang w:val="id"/>
        </w:rPr>
        <w:t xml:space="preserve">Menurut temuan kajian, pelaksanaan PP No. 23 Tahun 2018 memiliki pengaruh terhadap perkembangan wajib pajak UMKM di KPP Pratama Manado, baik yang mendaftar maupun yang membayar. Ini terlihat pada Tabel 2 dan 3. Secara umum, lebih banyak wajib pajak UMKM yang </w:t>
      </w:r>
      <w:r w:rsidRPr="00090491">
        <w:rPr>
          <w:rFonts w:ascii="Arial" w:hAnsi="Arial" w:cs="Arial"/>
          <w:sz w:val="20"/>
          <w:szCs w:val="20"/>
          <w:lang w:val="id"/>
        </w:rPr>
        <w:lastRenderedPageBreak/>
        <w:t>mendaftar dan melakukan pembayaran pada 2018–2019; Namun, lebih sedikit yang melakukan pembayaran pada tahun 2020. Kenaikan jumlah wajib pajak UMKM yang mendaftar dan membayar pajak dapat menjadi tanda bahwa penurunan tarif pajak dari 1 persen menjadi 0,5 persen dan kemudahan penghitungan, penyetoran, dan pelaporan pajak terutang dapat mendorong wajib pajak UMKM untuk lebih aktif dalam kegiatan ekonomi formal, meskipun tingkat keberhasilan pertumbuhannya masih pada tingkat kegagalan yang tidak memuaskan. Hal ini sejalan dengan tujuan pelaksanaan PP No. 23 Tahun 2018. Penelitian ini konsisten dengan penelitian Nita Mayangsari (2019) yang menemukan peningkatan wajib pajak UMKM yang membayar pajak pasca diberlakukannya PP No. 23 Tahun 2018. Penelitian ini juga konsisten dengan penelitian Andri Marfiana (2019) yang menunjukkan bahwa setelah diberlakukannya PP No. 23 Tahun 2018, terjadi peningkatan jumlah wajib pajak UMKM yang membayar pajak. Menurut studi yang dilakukan oleh Sianturi et al. (2022), PP No. 23 Tahun 2018 memiliki dampak yang menguntungkan terhadap kepatuhan wajib pajak, seperti yang ditunjukkan dalam hal ini dengan peningkatan jumlah wajib pajak yang menyelesaikan tugasnya.</w:t>
      </w:r>
    </w:p>
    <w:p w14:paraId="1B55FA44" w14:textId="77777777" w:rsidR="00B579D2" w:rsidRPr="00090491" w:rsidRDefault="005B2445" w:rsidP="00B579D2">
      <w:pPr>
        <w:pStyle w:val="ListParagraph"/>
        <w:widowControl w:val="0"/>
        <w:autoSpaceDE w:val="0"/>
        <w:autoSpaceDN w:val="0"/>
        <w:spacing w:before="3" w:after="0" w:line="240" w:lineRule="auto"/>
        <w:ind w:left="0" w:right="123" w:firstLine="567"/>
        <w:jc w:val="both"/>
        <w:rPr>
          <w:rFonts w:ascii="Arial" w:hAnsi="Arial" w:cs="Arial"/>
          <w:color w:val="000000" w:themeColor="text1"/>
          <w:sz w:val="20"/>
          <w:szCs w:val="20"/>
        </w:rPr>
      </w:pPr>
      <w:r w:rsidRPr="00090491">
        <w:rPr>
          <w:rFonts w:ascii="Arial" w:hAnsi="Arial" w:cs="Arial"/>
          <w:color w:val="000000" w:themeColor="text1"/>
          <w:sz w:val="20"/>
          <w:szCs w:val="20"/>
          <w:lang w:val="id"/>
        </w:rPr>
        <w:t>Menurut temuan kajian, terjadi puncak dan lembah peningkatan pembayaran PPh final UMKM pasca penerapan PP No. 23 Tahun 2018. Namun, persentase kenaikan dalam pengumpulan pajak penghasilan final UMKM naik rata-rata 2,63 persen. Membandingkan keseluruhan penerimaan dengan pemungutan PPh final UMKM sebelum diberlakukannya PP No. 23 Tahun 2018 menunjukkan peningkatan sebesar Rp35.368.476.947. Oleh karena itu, pemangkasan tarif dalam PP No. 23 Tahun 2018 dari 1 persen menjadi 0,5 persen tidak berpengaruh pada volume penerimaan PPh final UMKM. Peningkatan wajib pajak UMKM yang membayar tanggung jawabnya secara penuh dapat menangkal penurunan tarif PPh akhir yang dinilai kepada wajib pajak. Pemungutan PPh final untuk UMKM justru naik bukannya menurun. Penelitian ini konsisten dengan penelitian Andri Marfiana (2019) yang menunjukkan bahwa pembayaran pajak wajib pajak UMKM meningkat setelah diberlakukannya PP No. 23 Tahun 2018.</w:t>
      </w:r>
    </w:p>
    <w:p w14:paraId="4C6EBFC5" w14:textId="77777777" w:rsidR="00B579D2" w:rsidRPr="00090491" w:rsidRDefault="005B2445" w:rsidP="00B579D2">
      <w:pPr>
        <w:pStyle w:val="ListParagraph"/>
        <w:widowControl w:val="0"/>
        <w:autoSpaceDE w:val="0"/>
        <w:autoSpaceDN w:val="0"/>
        <w:spacing w:before="3" w:after="0" w:line="240" w:lineRule="auto"/>
        <w:ind w:left="0" w:right="123" w:firstLine="567"/>
        <w:jc w:val="both"/>
        <w:rPr>
          <w:rFonts w:ascii="Arial" w:hAnsi="Arial" w:cs="Arial"/>
          <w:color w:val="000000" w:themeColor="text1"/>
          <w:sz w:val="20"/>
          <w:szCs w:val="20"/>
        </w:rPr>
      </w:pPr>
      <w:r w:rsidRPr="00090491">
        <w:rPr>
          <w:rFonts w:ascii="Arial" w:hAnsi="Arial" w:cs="Arial"/>
          <w:color w:val="000000" w:themeColor="text1"/>
          <w:sz w:val="20"/>
          <w:szCs w:val="20"/>
          <w:lang w:val="id"/>
        </w:rPr>
        <w:t>Setelah diukur 30 bulan setelah penerapan PP No. 23 Tahun 2018, terdapat 6 bulan dengan penerimaan melebihi 80% dan memenuhi kriteria cukup efektif hingga sangat efektif. Ini sebenarnya mewakili penurunan dari 7 bulan sebelum PP No. 23 tahun 2018 pelaksanaan di mana penerimaan melebihi 80%. Tujuan yang ditetapkan oleh KPP Pratama Manado bervariasi dari tahun ke tahun, dan ketika menilai khasiatnya, target yang ditetapkan oleh KPP Pratama Manado digunakan sebagai perbandingan. Meskipun demikian, penilaian ini tidak cukup sebagai dasar untuk evaluasi. Sementara itu, jika perbandingan dilakukan dengan berbagai tujuan, hasil yang berbeda akan ditemukan. Setelah diperkenalkannya PP No. 23 Tahun 2018, penerimaan PPh final untuk UMKM rata-rata sebesar 71,05 persen dengan kriteria kurang efektif. Hal ini masih sesuai dengan studi yang dilakukan oleh Suci et al. (2019), yang menemukan bahwa meskipun UMKM telah menetapkan tujuan pendapatan, penerimaan pajak penghasilan akhir mereka masih belum efektif.</w:t>
      </w:r>
    </w:p>
    <w:p w14:paraId="4FBFC3D4" w14:textId="77777777" w:rsidR="00B579D2" w:rsidRPr="00090491" w:rsidRDefault="005B2445" w:rsidP="00B579D2">
      <w:pPr>
        <w:pStyle w:val="ListParagraph"/>
        <w:widowControl w:val="0"/>
        <w:autoSpaceDE w:val="0"/>
        <w:autoSpaceDN w:val="0"/>
        <w:spacing w:before="3" w:after="0" w:line="240" w:lineRule="auto"/>
        <w:ind w:left="0" w:right="123" w:firstLine="567"/>
        <w:jc w:val="both"/>
        <w:rPr>
          <w:rFonts w:ascii="Arial" w:hAnsi="Arial" w:cs="Arial"/>
          <w:color w:val="000000" w:themeColor="text1"/>
          <w:sz w:val="20"/>
          <w:szCs w:val="20"/>
        </w:rPr>
      </w:pPr>
      <w:r w:rsidRPr="00090491">
        <w:rPr>
          <w:rFonts w:ascii="Arial" w:hAnsi="Arial" w:cs="Arial"/>
          <w:color w:val="000000" w:themeColor="text1"/>
          <w:sz w:val="20"/>
          <w:szCs w:val="20"/>
          <w:lang w:val="id"/>
        </w:rPr>
        <w:t>Jumlah penerimaan PPh final UMKM sebelum dan sesudah penerapan PP No. 23 Tahun 2018 di KPP Pratama Manado dapat diamati sama berdasarkan analisis statistik temuan penelitian. Hal ini terbukti dari hasil uji Mann Whitney Test Difference bahwa nilai probabilitas adalah 0,399 &gt; 0,05. Hal ini menunjukkan bahwa penerapan PP No. 23 Tahun tidak mampu mempengaruhi secara signifikan bagaimana UMKM di KPP Pratama Manado menerima PPh finalnya. Studi ini mendukung analisis Pratami dari tahun 2021, yang menunjukkan bahwa pengenalan PP No. 23 Tahun 2018 tidak banyak berdampak pada pengumpulan pajak UMKM. Namun, penulis berpendapat bahwa epidemi Covid-19 yang melanda Indonesia pada tahun 2020 juga berdampak pada hal ini. Data tersebut menunjukkan bahwa terjadi penurunan signifikan jumlah wajib pajak UMKM yang mengajukan kewajiban perpajakannya pada tahun 2020, yaitu turun sebesar 2907 wajib pajak atau hampir 42% dari tahun sebelumnya. Sejak merebaknya pandemi Covid-19, terjadi penurunan yang sangat nyata dalam pergantian pelaku UMKM, sehingga masuk akal jika banyak wajib pajak UMKM yang tidak memprioritaskan persyaratan pajaknya. Penerimaan pajak penghasilan akhir dari sektor UMKM tidak diragukan lagi dipengaruhi oleh hal ini. Banyak industri yang menderita akibat epidemi COVID-19, termasuk sektor UMKM (Rosita, 2020). Selain itu, bisa jadi karena wajib pajak UMKM tidak memahami bagaimana PP No. 23 Tahun 2018 berdampak pada PPh final mereka yang belum maksimal. Manopo et al. (2021) menegaskan bahwa pemahaman wajib pajak terhadap undang-undang baru tidak berdampak pada tindakan atau reaksi mereka dalam memenuhi kewajiban pajak mereka.</w:t>
      </w:r>
    </w:p>
    <w:p w14:paraId="0AC87F00" w14:textId="77777777" w:rsidR="00B579D2" w:rsidRPr="00090491" w:rsidRDefault="00B579D2" w:rsidP="00B579D2">
      <w:pPr>
        <w:pStyle w:val="ListParagraph"/>
        <w:widowControl w:val="0"/>
        <w:autoSpaceDE w:val="0"/>
        <w:autoSpaceDN w:val="0"/>
        <w:spacing w:before="3" w:after="0" w:line="240" w:lineRule="auto"/>
        <w:ind w:left="0" w:right="123" w:firstLine="567"/>
        <w:jc w:val="both"/>
        <w:rPr>
          <w:rFonts w:ascii="Arial" w:hAnsi="Arial" w:cs="Arial"/>
          <w:color w:val="000000" w:themeColor="text1"/>
          <w:sz w:val="20"/>
          <w:szCs w:val="20"/>
        </w:rPr>
      </w:pPr>
    </w:p>
    <w:p w14:paraId="48BCD474" w14:textId="77777777" w:rsidR="00B579D2" w:rsidRPr="00090491" w:rsidRDefault="00B579D2" w:rsidP="00B579D2">
      <w:pPr>
        <w:pStyle w:val="ListParagraph"/>
        <w:widowControl w:val="0"/>
        <w:autoSpaceDE w:val="0"/>
        <w:autoSpaceDN w:val="0"/>
        <w:spacing w:before="3" w:after="0" w:line="240" w:lineRule="auto"/>
        <w:ind w:left="0" w:right="123"/>
        <w:jc w:val="both"/>
        <w:rPr>
          <w:rFonts w:ascii="Arial" w:hAnsi="Arial" w:cs="Arial"/>
          <w:b/>
          <w:bCs/>
          <w:color w:val="000000" w:themeColor="text1"/>
          <w:sz w:val="20"/>
          <w:szCs w:val="20"/>
          <w:lang w:val="en-US"/>
        </w:rPr>
      </w:pPr>
      <w:r w:rsidRPr="00090491">
        <w:rPr>
          <w:rFonts w:ascii="Arial" w:hAnsi="Arial" w:cs="Arial"/>
          <w:b/>
          <w:bCs/>
          <w:color w:val="000000" w:themeColor="text1"/>
          <w:sz w:val="20"/>
          <w:szCs w:val="20"/>
          <w:lang w:val="id"/>
        </w:rPr>
        <w:t>Kesimpulan dan Saran</w:t>
      </w:r>
    </w:p>
    <w:p w14:paraId="0F2F3B7D" w14:textId="40C32C8F" w:rsidR="005B2445" w:rsidRPr="00090491" w:rsidRDefault="005B2445" w:rsidP="00B579D2">
      <w:pPr>
        <w:pStyle w:val="ListParagraph"/>
        <w:autoSpaceDE w:val="0"/>
        <w:autoSpaceDN w:val="0"/>
        <w:adjustRightInd w:val="0"/>
        <w:spacing w:after="0" w:line="240" w:lineRule="auto"/>
        <w:ind w:left="0" w:firstLine="567"/>
        <w:jc w:val="both"/>
        <w:rPr>
          <w:rFonts w:ascii="Arial" w:hAnsi="Arial" w:cs="Arial"/>
          <w:sz w:val="20"/>
          <w:szCs w:val="20"/>
          <w:lang w:val="en"/>
        </w:rPr>
      </w:pPr>
      <w:r w:rsidRPr="00090491">
        <w:rPr>
          <w:rFonts w:ascii="Arial" w:hAnsi="Arial" w:cs="Arial"/>
          <w:sz w:val="20"/>
          <w:szCs w:val="20"/>
          <w:lang w:val="id"/>
        </w:rPr>
        <w:t>Berdasarkan temuan dan analisis, dapat dikatakan bahwa ada 3828 lebih wajib pajak UMKM setelah disahkannya Peraturan Pemerintah Nomor 23 Tahun 2018</w:t>
      </w:r>
      <w:r w:rsidR="00702B70">
        <w:rPr>
          <w:rFonts w:ascii="Arial" w:hAnsi="Arial" w:cs="Arial"/>
          <w:sz w:val="20"/>
          <w:szCs w:val="20"/>
          <w:lang w:val="en-US"/>
        </w:rPr>
        <w:t xml:space="preserve"> </w:t>
      </w:r>
      <w:r w:rsidRPr="00090491">
        <w:rPr>
          <w:rFonts w:ascii="Arial" w:hAnsi="Arial" w:cs="Arial"/>
          <w:sz w:val="20"/>
          <w:szCs w:val="20"/>
          <w:lang w:val="id"/>
        </w:rPr>
        <w:t xml:space="preserve">meningkat 33 persen. Jumlah total </w:t>
      </w:r>
      <w:r w:rsidRPr="00090491">
        <w:rPr>
          <w:rFonts w:ascii="Arial" w:hAnsi="Arial" w:cs="Arial"/>
          <w:sz w:val="20"/>
          <w:szCs w:val="20"/>
          <w:lang w:val="id"/>
        </w:rPr>
        <w:lastRenderedPageBreak/>
        <w:t>penerimaan PPh final dari UMKM naik 2,63 persen menjadi Rp35.368.476.947. Hal ini mengindikasikan bahwa strategi ini berpengaruh positif terhadap UMKM di KPP Pratama Manado, tingkat pertumbuhan wajib pajak dan pemungutan PPh final.</w:t>
      </w:r>
    </w:p>
    <w:p w14:paraId="2209D99E" w14:textId="77777777" w:rsidR="005B2445" w:rsidRPr="00090491" w:rsidRDefault="005B2445" w:rsidP="00B579D2">
      <w:pPr>
        <w:pStyle w:val="ListParagraph"/>
        <w:autoSpaceDE w:val="0"/>
        <w:autoSpaceDN w:val="0"/>
        <w:adjustRightInd w:val="0"/>
        <w:spacing w:after="0" w:line="240" w:lineRule="auto"/>
        <w:ind w:left="0" w:firstLine="567"/>
        <w:jc w:val="both"/>
        <w:rPr>
          <w:rFonts w:ascii="Arial" w:hAnsi="Arial" w:cs="Arial"/>
          <w:sz w:val="20"/>
          <w:szCs w:val="20"/>
          <w:lang w:val="en"/>
        </w:rPr>
      </w:pPr>
      <w:r w:rsidRPr="00090491">
        <w:rPr>
          <w:rFonts w:ascii="Arial" w:hAnsi="Arial" w:cs="Arial"/>
          <w:sz w:val="20"/>
          <w:szCs w:val="20"/>
          <w:lang w:val="id"/>
        </w:rPr>
        <w:t>Dari sisi efektivitas, jumlah penerimaan PPh final UMKM menurun dengan persentase 71,05 persen kriteria kurang efektif menyusul disahkannya PP No. 23 Tahun 2018.</w:t>
      </w:r>
    </w:p>
    <w:p w14:paraId="6EEE4681" w14:textId="77777777" w:rsidR="00B579D2" w:rsidRPr="00090491" w:rsidRDefault="005B2445" w:rsidP="00B579D2">
      <w:pPr>
        <w:pStyle w:val="ListParagraph"/>
        <w:autoSpaceDE w:val="0"/>
        <w:autoSpaceDN w:val="0"/>
        <w:adjustRightInd w:val="0"/>
        <w:spacing w:after="0" w:line="240" w:lineRule="auto"/>
        <w:ind w:left="0" w:firstLine="567"/>
        <w:jc w:val="both"/>
        <w:rPr>
          <w:rFonts w:ascii="Arial" w:hAnsi="Arial" w:cs="Arial"/>
          <w:sz w:val="20"/>
          <w:szCs w:val="20"/>
          <w:lang w:val="en-US"/>
        </w:rPr>
      </w:pPr>
      <w:r w:rsidRPr="00090491">
        <w:rPr>
          <w:rFonts w:ascii="Arial" w:hAnsi="Arial" w:cs="Arial"/>
          <w:sz w:val="20"/>
          <w:szCs w:val="20"/>
          <w:lang w:val="id"/>
        </w:rPr>
        <w:t>Tiga puluh bulan sebelum dan sesudah pemberlakuan PP No. 23 Tahun 2018 di KPP Pratama Manado, tidak ada variasi yang cukup besar dalam jumlah penerimaan PPh final UMKM.</w:t>
      </w:r>
    </w:p>
    <w:p w14:paraId="4613C756" w14:textId="77777777" w:rsidR="005B2445" w:rsidRPr="00090491" w:rsidRDefault="005B2445" w:rsidP="00B579D2">
      <w:pPr>
        <w:pStyle w:val="ListParagraph"/>
        <w:autoSpaceDE w:val="0"/>
        <w:autoSpaceDN w:val="0"/>
        <w:adjustRightInd w:val="0"/>
        <w:spacing w:after="0" w:line="240" w:lineRule="auto"/>
        <w:ind w:left="0" w:firstLine="567"/>
        <w:jc w:val="both"/>
        <w:rPr>
          <w:rFonts w:ascii="Arial" w:hAnsi="Arial" w:cs="Arial"/>
          <w:sz w:val="20"/>
          <w:szCs w:val="20"/>
          <w:lang w:val="en"/>
        </w:rPr>
      </w:pPr>
      <w:r w:rsidRPr="00090491">
        <w:rPr>
          <w:rFonts w:ascii="Arial" w:hAnsi="Arial" w:cs="Arial"/>
          <w:sz w:val="20"/>
          <w:szCs w:val="20"/>
          <w:lang w:val="id"/>
        </w:rPr>
        <w:t>Penulis dapat memberikan rekomendasi untuk KPP Pratama Manado berdasarkan kajian yang telah dilakukan, yang bertujuan untuk lebih memaksimalkan eksekusi kebijakan pemerintah, khususnya dengan tujuan meningkatkan potensi perpajakan sektor UMKM. Sebagai ilustrasi, sosialisasi dan konseling yang efektif dan tahan lama dapat ditawarkan baik secara langsung maupun melalui berbagai saluran informasi yang sekarang digunakan. Kemudian, manfaatkan sebaik-baiknya wajib pajak UMKM yang terdaftar dengan membantu mereka menyetor tanggung jawab pajak mereka dan melacaknya sehingga penerimaan pajak penghasilan final UMKM sangat meningkat.</w:t>
      </w:r>
    </w:p>
    <w:p w14:paraId="7FD30D79" w14:textId="77777777" w:rsidR="00B579D2" w:rsidRPr="00090491" w:rsidRDefault="005B2445" w:rsidP="00B579D2">
      <w:pPr>
        <w:pStyle w:val="ListParagraph"/>
        <w:autoSpaceDE w:val="0"/>
        <w:autoSpaceDN w:val="0"/>
        <w:adjustRightInd w:val="0"/>
        <w:spacing w:after="0" w:line="240" w:lineRule="auto"/>
        <w:ind w:left="0" w:firstLine="567"/>
        <w:jc w:val="both"/>
        <w:rPr>
          <w:rFonts w:ascii="Arial" w:hAnsi="Arial" w:cs="Arial"/>
          <w:sz w:val="20"/>
          <w:szCs w:val="20"/>
        </w:rPr>
      </w:pPr>
      <w:r w:rsidRPr="00090491">
        <w:rPr>
          <w:rFonts w:ascii="Arial" w:hAnsi="Arial" w:cs="Arial"/>
          <w:sz w:val="20"/>
          <w:szCs w:val="20"/>
          <w:lang w:val="id"/>
        </w:rPr>
        <w:t>Penulis menyarankan peneliti berikut untuk memasukkan variabel studi seperti kepatuhan wajib pajak UMKM dan kemudian melihat variabel tambahan yang dapat berdampak pada kepatuhan wajib pajak UMKM. Untuk memungkinkan generalisasi temuan penelitian, lebih banyak peneliti dapat melakukan penelitian yang sama menggunakan objek penelitian yang berbeda, lebih banyak objek penelitian, atau dalam jangka waktu yang lebih lama. Agar pemerintah dapat membuat kebijakan efektif yang memaksimalkan penerimaan pajak dari sektor UMKM di masa depan.</w:t>
      </w:r>
    </w:p>
    <w:p w14:paraId="5EB8D5FD" w14:textId="77777777" w:rsidR="00B579D2" w:rsidRPr="00090491" w:rsidRDefault="00B579D2" w:rsidP="00B579D2">
      <w:pPr>
        <w:rPr>
          <w:rFonts w:ascii="Arial" w:hAnsi="Arial" w:cs="Arial"/>
          <w:b/>
          <w:bCs/>
          <w:color w:val="000000" w:themeColor="text1"/>
          <w:sz w:val="20"/>
          <w:szCs w:val="20"/>
          <w:lang w:val="en-US"/>
        </w:rPr>
      </w:pPr>
    </w:p>
    <w:p w14:paraId="46681A5A" w14:textId="78F6B407" w:rsidR="00B579D2" w:rsidRDefault="002E3E5D" w:rsidP="00B579D2">
      <w:pPr>
        <w:pStyle w:val="NoSpacing"/>
        <w:jc w:val="both"/>
        <w:rPr>
          <w:rFonts w:ascii="Arial" w:hAnsi="Arial" w:cs="Arial"/>
          <w:b/>
          <w:bCs/>
          <w:sz w:val="20"/>
          <w:szCs w:val="20"/>
        </w:rPr>
      </w:pPr>
      <w:r>
        <w:rPr>
          <w:rFonts w:ascii="Arial" w:hAnsi="Arial" w:cs="Arial"/>
          <w:b/>
          <w:bCs/>
          <w:sz w:val="20"/>
          <w:szCs w:val="20"/>
        </w:rPr>
        <w:t>D</w:t>
      </w:r>
      <w:r w:rsidR="00090491">
        <w:rPr>
          <w:rFonts w:ascii="Arial" w:hAnsi="Arial" w:cs="Arial"/>
          <w:b/>
          <w:bCs/>
          <w:sz w:val="20"/>
          <w:szCs w:val="20"/>
        </w:rPr>
        <w:t>aftar Pustaka</w:t>
      </w:r>
    </w:p>
    <w:p w14:paraId="22C7C158" w14:textId="77777777" w:rsidR="00B579D2" w:rsidRPr="00090491" w:rsidRDefault="00B579D2" w:rsidP="00B579D2">
      <w:pPr>
        <w:pStyle w:val="ListParagraph"/>
        <w:tabs>
          <w:tab w:val="left" w:pos="709"/>
        </w:tabs>
        <w:spacing w:line="240" w:lineRule="auto"/>
        <w:ind w:left="709" w:hanging="709"/>
        <w:jc w:val="both"/>
        <w:rPr>
          <w:rFonts w:ascii="Arial" w:hAnsi="Arial" w:cs="Arial"/>
          <w:sz w:val="20"/>
          <w:szCs w:val="20"/>
        </w:rPr>
      </w:pPr>
      <w:r w:rsidRPr="00090491">
        <w:rPr>
          <w:rFonts w:ascii="Arial" w:hAnsi="Arial" w:cs="Arial"/>
          <w:sz w:val="20"/>
          <w:szCs w:val="20"/>
          <w:lang w:val="id"/>
        </w:rPr>
        <w:t xml:space="preserve">Cahyani, L.P.G., &amp;; Noviari, N. (2019). </w:t>
      </w:r>
      <w:r w:rsidRPr="00090491">
        <w:rPr>
          <w:rFonts w:ascii="Arial" w:hAnsi="Arial" w:cs="Arial"/>
          <w:i/>
          <w:iCs/>
          <w:sz w:val="20"/>
          <w:szCs w:val="20"/>
          <w:lang w:val="id"/>
        </w:rPr>
        <w:t>Pengaruh Tarif Pajak, Pemahaman Perpajakan, dan Sanksi Pajak Terhadap Kepatuhan Wajib Pajak UMKM.</w:t>
      </w:r>
      <w:r w:rsidRPr="00090491">
        <w:rPr>
          <w:rFonts w:ascii="Arial" w:hAnsi="Arial" w:cs="Arial"/>
          <w:sz w:val="20"/>
          <w:szCs w:val="20"/>
          <w:lang w:val="id"/>
        </w:rPr>
        <w:t xml:space="preserve">  E-Journal Akuntansi Universitas Udayana, Vol. 26 No. 3 hal. 21.</w:t>
      </w:r>
    </w:p>
    <w:p w14:paraId="64510DDB" w14:textId="77777777" w:rsidR="00B579D2" w:rsidRPr="00090491" w:rsidRDefault="00B579D2" w:rsidP="00B579D2">
      <w:pPr>
        <w:pStyle w:val="ListParagraph"/>
        <w:tabs>
          <w:tab w:val="left" w:pos="709"/>
        </w:tabs>
        <w:spacing w:line="240" w:lineRule="auto"/>
        <w:ind w:left="709" w:hanging="709"/>
        <w:jc w:val="both"/>
        <w:rPr>
          <w:rFonts w:ascii="Arial" w:hAnsi="Arial" w:cs="Arial"/>
          <w:sz w:val="20"/>
          <w:szCs w:val="20"/>
        </w:rPr>
      </w:pPr>
      <w:r w:rsidRPr="00090491">
        <w:rPr>
          <w:rFonts w:ascii="Arial" w:hAnsi="Arial" w:cs="Arial"/>
          <w:sz w:val="20"/>
          <w:szCs w:val="20"/>
          <w:lang w:val="id"/>
        </w:rPr>
        <w:t>DDTC News. "</w:t>
      </w:r>
      <w:r w:rsidRPr="00090491">
        <w:rPr>
          <w:rFonts w:ascii="Arial" w:hAnsi="Arial" w:cs="Arial"/>
          <w:i/>
          <w:iCs/>
          <w:sz w:val="20"/>
          <w:szCs w:val="20"/>
          <w:lang w:val="id"/>
        </w:rPr>
        <w:t>Dilema Penerapan Tarif PPh Final UMKM 0,5%".</w:t>
      </w:r>
      <w:r w:rsidRPr="00090491">
        <w:rPr>
          <w:rFonts w:ascii="Arial" w:hAnsi="Arial" w:cs="Arial"/>
          <w:sz w:val="20"/>
          <w:szCs w:val="20"/>
          <w:lang w:val="id"/>
        </w:rPr>
        <w:t xml:space="preserve">  News.ddtc.co.id. </w:t>
      </w:r>
      <w:hyperlink r:id="rId9" w:history="1">
        <w:r w:rsidRPr="00090491">
          <w:rPr>
            <w:rStyle w:val="Hyperlink"/>
            <w:rFonts w:ascii="Arial" w:hAnsi="Arial" w:cs="Arial"/>
            <w:color w:val="auto"/>
            <w:sz w:val="20"/>
            <w:szCs w:val="20"/>
            <w:lang w:val="id"/>
          </w:rPr>
          <w:t>www.news.ddtc.co.id/dilema-implementasi-tarif-pph-final-umkm-05-18370?page_y=200</w:t>
        </w:r>
      </w:hyperlink>
      <w:r w:rsidRPr="00090491">
        <w:rPr>
          <w:rFonts w:ascii="Arial" w:hAnsi="Arial" w:cs="Arial"/>
          <w:sz w:val="20"/>
          <w:szCs w:val="20"/>
          <w:lang w:val="id"/>
        </w:rPr>
        <w:t xml:space="preserve"> (diakses 3 Februari 2021).</w:t>
      </w:r>
    </w:p>
    <w:p w14:paraId="148D6FF1" w14:textId="77777777" w:rsidR="00B579D2" w:rsidRPr="00090491" w:rsidRDefault="00B579D2" w:rsidP="00B579D2">
      <w:pPr>
        <w:pStyle w:val="ListParagraph"/>
        <w:tabs>
          <w:tab w:val="left" w:pos="709"/>
        </w:tabs>
        <w:spacing w:line="240" w:lineRule="auto"/>
        <w:ind w:left="709" w:hanging="709"/>
        <w:jc w:val="both"/>
        <w:rPr>
          <w:rFonts w:ascii="Arial" w:hAnsi="Arial" w:cs="Arial"/>
          <w:sz w:val="20"/>
          <w:szCs w:val="20"/>
        </w:rPr>
      </w:pPr>
      <w:r w:rsidRPr="00090491">
        <w:rPr>
          <w:rFonts w:ascii="Arial" w:hAnsi="Arial" w:cs="Arial"/>
          <w:sz w:val="20"/>
          <w:szCs w:val="20"/>
          <w:lang w:val="id"/>
        </w:rPr>
        <w:t xml:space="preserve">Endrianto, W. (2015). </w:t>
      </w:r>
      <w:r w:rsidRPr="00090491">
        <w:rPr>
          <w:rFonts w:ascii="Arial" w:hAnsi="Arial" w:cs="Arial"/>
          <w:i/>
          <w:iCs/>
          <w:sz w:val="20"/>
          <w:szCs w:val="20"/>
          <w:lang w:val="id"/>
        </w:rPr>
        <w:t>Prinsip Keadilan dalam Pajak UMKM.</w:t>
      </w:r>
      <w:r w:rsidRPr="00090491">
        <w:rPr>
          <w:rFonts w:ascii="Arial" w:hAnsi="Arial" w:cs="Arial"/>
          <w:sz w:val="20"/>
          <w:szCs w:val="20"/>
          <w:lang w:val="id"/>
        </w:rPr>
        <w:t xml:space="preserve">  Jurnal: Binus Business Review Vol. 6 No. 2 hal. 3.</w:t>
      </w:r>
    </w:p>
    <w:p w14:paraId="110C1AD0" w14:textId="77777777" w:rsidR="00B579D2" w:rsidRPr="00090491" w:rsidRDefault="00B579D2" w:rsidP="00B579D2">
      <w:pPr>
        <w:pStyle w:val="ListParagraph"/>
        <w:tabs>
          <w:tab w:val="left" w:pos="709"/>
        </w:tabs>
        <w:spacing w:line="240" w:lineRule="auto"/>
        <w:ind w:left="709" w:hanging="709"/>
        <w:jc w:val="both"/>
        <w:rPr>
          <w:rFonts w:ascii="Arial" w:hAnsi="Arial" w:cs="Arial"/>
          <w:sz w:val="20"/>
          <w:szCs w:val="20"/>
        </w:rPr>
      </w:pPr>
      <w:r w:rsidRPr="00090491">
        <w:rPr>
          <w:rFonts w:ascii="Arial" w:hAnsi="Arial" w:cs="Arial"/>
          <w:sz w:val="20"/>
          <w:szCs w:val="20"/>
          <w:lang w:val="id"/>
        </w:rPr>
        <w:t xml:space="preserve">Hakim, F., &amp;; Nangoi, G.B. (2015). Analisis </w:t>
      </w:r>
      <w:r w:rsidRPr="00090491">
        <w:rPr>
          <w:rFonts w:ascii="Arial" w:hAnsi="Arial" w:cs="Arial"/>
          <w:i/>
          <w:iCs/>
          <w:sz w:val="20"/>
          <w:szCs w:val="20"/>
          <w:lang w:val="id"/>
        </w:rPr>
        <w:t>Penerapan PP No. 46 tentang Pajak Penghasilan UMKM atas Laju Pertumbuhan Wajib Pajak dan Penerimaan Pajak Penghasilan Pasal 4 Ayat (2) pada KPP Pratama Manado.</w:t>
      </w:r>
      <w:r w:rsidRPr="00090491">
        <w:rPr>
          <w:rFonts w:ascii="Arial" w:hAnsi="Arial" w:cs="Arial"/>
          <w:sz w:val="20"/>
          <w:szCs w:val="20"/>
          <w:lang w:val="id"/>
        </w:rPr>
        <w:t xml:space="preserve">  Jurnal EMBA, Vol. 3 No. 1 hal. 2.</w:t>
      </w:r>
    </w:p>
    <w:p w14:paraId="186D6220" w14:textId="77777777" w:rsidR="00B579D2" w:rsidRPr="00090491" w:rsidRDefault="00B579D2" w:rsidP="00B579D2">
      <w:pPr>
        <w:pStyle w:val="ListParagraph"/>
        <w:tabs>
          <w:tab w:val="left" w:pos="709"/>
        </w:tabs>
        <w:spacing w:line="240" w:lineRule="auto"/>
        <w:ind w:left="709" w:hanging="709"/>
        <w:jc w:val="both"/>
        <w:rPr>
          <w:rFonts w:ascii="Arial" w:hAnsi="Arial" w:cs="Arial"/>
          <w:sz w:val="20"/>
          <w:szCs w:val="20"/>
        </w:rPr>
      </w:pPr>
      <w:r w:rsidRPr="00090491">
        <w:rPr>
          <w:rFonts w:ascii="Arial" w:hAnsi="Arial" w:cs="Arial"/>
          <w:sz w:val="20"/>
          <w:szCs w:val="20"/>
          <w:lang w:val="id"/>
        </w:rPr>
        <w:t xml:space="preserve">Kementerian Keuangan Republik Indonesia. </w:t>
      </w:r>
      <w:r w:rsidRPr="00090491">
        <w:rPr>
          <w:rFonts w:ascii="Arial" w:hAnsi="Arial" w:cs="Arial"/>
          <w:i/>
          <w:iCs/>
          <w:sz w:val="20"/>
          <w:szCs w:val="20"/>
          <w:lang w:val="id"/>
        </w:rPr>
        <w:t>"Anggaran Pendapatan dan Belanja Negara 2020".</w:t>
      </w:r>
      <w:r w:rsidRPr="00090491">
        <w:rPr>
          <w:rFonts w:ascii="Arial" w:hAnsi="Arial" w:cs="Arial"/>
          <w:sz w:val="20"/>
          <w:szCs w:val="20"/>
          <w:lang w:val="id"/>
        </w:rPr>
        <w:t xml:space="preserve">  Kemenkeu.go.id. </w:t>
      </w:r>
      <w:hyperlink r:id="rId10" w:history="1">
        <w:r w:rsidRPr="00090491">
          <w:rPr>
            <w:rStyle w:val="Hyperlink"/>
            <w:rFonts w:ascii="Arial" w:hAnsi="Arial" w:cs="Arial"/>
            <w:color w:val="auto"/>
            <w:sz w:val="20"/>
            <w:szCs w:val="20"/>
            <w:lang w:val="id"/>
          </w:rPr>
          <w:t>www.kemenkeu.go.id/apbn2020</w:t>
        </w:r>
      </w:hyperlink>
      <w:r w:rsidRPr="00090491">
        <w:rPr>
          <w:rFonts w:ascii="Arial" w:hAnsi="Arial" w:cs="Arial"/>
          <w:sz w:val="20"/>
          <w:szCs w:val="20"/>
          <w:lang w:val="id"/>
        </w:rPr>
        <w:t xml:space="preserve"> (Diakses 3 Februari 2021).</w:t>
      </w:r>
    </w:p>
    <w:p w14:paraId="375A20D2" w14:textId="77777777" w:rsidR="00B579D2" w:rsidRPr="00090491" w:rsidRDefault="00B579D2" w:rsidP="00B579D2">
      <w:pPr>
        <w:pStyle w:val="ListParagraph"/>
        <w:tabs>
          <w:tab w:val="left" w:pos="709"/>
        </w:tabs>
        <w:spacing w:line="240" w:lineRule="auto"/>
        <w:ind w:left="709" w:hanging="709"/>
        <w:jc w:val="both"/>
        <w:rPr>
          <w:rFonts w:ascii="Arial" w:hAnsi="Arial" w:cs="Arial"/>
          <w:sz w:val="20"/>
          <w:szCs w:val="20"/>
        </w:rPr>
      </w:pPr>
      <w:r w:rsidRPr="00090491">
        <w:rPr>
          <w:rFonts w:ascii="Arial" w:hAnsi="Arial" w:cs="Arial"/>
          <w:sz w:val="20"/>
          <w:szCs w:val="20"/>
          <w:lang w:val="id"/>
        </w:rPr>
        <w:t xml:space="preserve">Mangere, G., Pangkey. R.I.J., &amp; Pontoh, JX (2020). </w:t>
      </w:r>
      <w:r w:rsidRPr="00090491">
        <w:rPr>
          <w:rFonts w:ascii="Arial" w:hAnsi="Arial" w:cs="Arial"/>
          <w:i/>
          <w:iCs/>
          <w:sz w:val="20"/>
          <w:szCs w:val="20"/>
          <w:lang w:val="id"/>
        </w:rPr>
        <w:t>Analisis Penerapan Peraturan Pemerintah Nomor 23 Tahun 2018 tentang UMKM di Kabupaten Langowan.</w:t>
      </w:r>
      <w:r w:rsidRPr="00090491">
        <w:rPr>
          <w:rFonts w:ascii="Arial" w:hAnsi="Arial" w:cs="Arial"/>
          <w:sz w:val="20"/>
          <w:szCs w:val="20"/>
          <w:lang w:val="id"/>
        </w:rPr>
        <w:t xml:space="preserve">  Manado, Jurnal Akuntansi (JAIM), Vol. 1, No. 3, hal. 10-11.</w:t>
      </w:r>
    </w:p>
    <w:p w14:paraId="17A9DECD" w14:textId="77777777" w:rsidR="00B579D2" w:rsidRPr="00090491" w:rsidRDefault="00B579D2" w:rsidP="00B579D2">
      <w:pPr>
        <w:pStyle w:val="ListParagraph"/>
        <w:tabs>
          <w:tab w:val="left" w:pos="709"/>
        </w:tabs>
        <w:spacing w:line="240" w:lineRule="auto"/>
        <w:ind w:left="709" w:hanging="709"/>
        <w:jc w:val="both"/>
        <w:rPr>
          <w:rFonts w:ascii="Arial" w:hAnsi="Arial" w:cs="Arial"/>
          <w:sz w:val="20"/>
          <w:szCs w:val="20"/>
        </w:rPr>
      </w:pPr>
      <w:r w:rsidRPr="00090491">
        <w:rPr>
          <w:rFonts w:ascii="Arial" w:hAnsi="Arial" w:cs="Arial"/>
          <w:sz w:val="20"/>
          <w:szCs w:val="20"/>
          <w:lang w:val="id"/>
        </w:rPr>
        <w:t xml:space="preserve">Manopo, G.I.P., Senduk, V.A., &amp;; Bacilius, A. (2021). </w:t>
      </w:r>
      <w:r w:rsidRPr="00090491">
        <w:rPr>
          <w:rFonts w:ascii="Arial" w:hAnsi="Arial" w:cs="Arial"/>
          <w:i/>
          <w:iCs/>
          <w:sz w:val="20"/>
          <w:szCs w:val="20"/>
          <w:lang w:val="id"/>
        </w:rPr>
        <w:t>Analisis Pengetahuan Wajib Pajak UMKM tentang Tarif UMKM berdasarkan PP No. 23 Tahun 2018.</w:t>
      </w:r>
      <w:r w:rsidRPr="00090491">
        <w:rPr>
          <w:rFonts w:ascii="Arial" w:hAnsi="Arial" w:cs="Arial"/>
          <w:sz w:val="20"/>
          <w:szCs w:val="20"/>
          <w:lang w:val="id"/>
        </w:rPr>
        <w:t xml:space="preserve">  Manado, Jurnal Akuntansi (JAIM), Vol. 2, No. 3, hal. 8.</w:t>
      </w:r>
    </w:p>
    <w:p w14:paraId="6AD50F06" w14:textId="77777777" w:rsidR="00B579D2" w:rsidRPr="00090491" w:rsidRDefault="00B579D2" w:rsidP="00B579D2">
      <w:pPr>
        <w:pStyle w:val="ListParagraph"/>
        <w:tabs>
          <w:tab w:val="left" w:pos="709"/>
        </w:tabs>
        <w:spacing w:line="240" w:lineRule="auto"/>
        <w:ind w:left="709" w:hanging="709"/>
        <w:jc w:val="both"/>
        <w:rPr>
          <w:rFonts w:ascii="Arial" w:hAnsi="Arial" w:cs="Arial"/>
          <w:sz w:val="20"/>
          <w:szCs w:val="20"/>
        </w:rPr>
      </w:pPr>
      <w:r w:rsidRPr="00090491">
        <w:rPr>
          <w:rFonts w:ascii="Arial" w:hAnsi="Arial" w:cs="Arial"/>
          <w:sz w:val="20"/>
          <w:szCs w:val="20"/>
          <w:lang w:val="id"/>
        </w:rPr>
        <w:t xml:space="preserve">Mardiasmo. (2018). </w:t>
      </w:r>
      <w:r w:rsidRPr="00090491">
        <w:rPr>
          <w:rFonts w:ascii="Arial" w:hAnsi="Arial" w:cs="Arial"/>
          <w:i/>
          <w:iCs/>
          <w:sz w:val="20"/>
          <w:szCs w:val="20"/>
          <w:lang w:val="id"/>
        </w:rPr>
        <w:t>Perpajakan. Edisi Terbaru 2018.</w:t>
      </w:r>
      <w:r w:rsidRPr="00090491">
        <w:rPr>
          <w:rFonts w:ascii="Arial" w:hAnsi="Arial" w:cs="Arial"/>
          <w:sz w:val="20"/>
          <w:szCs w:val="20"/>
          <w:lang w:val="id"/>
        </w:rPr>
        <w:t xml:space="preserve">  Yogyakarta: Andi. Barang. 3-11.</w:t>
      </w:r>
    </w:p>
    <w:p w14:paraId="0AAE4DFF" w14:textId="77777777" w:rsidR="00B579D2" w:rsidRPr="00090491" w:rsidRDefault="00B579D2" w:rsidP="00B579D2">
      <w:pPr>
        <w:pStyle w:val="ListParagraph"/>
        <w:tabs>
          <w:tab w:val="left" w:pos="709"/>
        </w:tabs>
        <w:spacing w:line="240" w:lineRule="auto"/>
        <w:ind w:left="709" w:hanging="709"/>
        <w:jc w:val="both"/>
        <w:rPr>
          <w:rFonts w:ascii="Arial" w:hAnsi="Arial" w:cs="Arial"/>
          <w:sz w:val="20"/>
          <w:szCs w:val="20"/>
        </w:rPr>
      </w:pPr>
      <w:r w:rsidRPr="00090491">
        <w:rPr>
          <w:rFonts w:ascii="Arial" w:hAnsi="Arial" w:cs="Arial"/>
          <w:sz w:val="20"/>
          <w:szCs w:val="20"/>
          <w:lang w:val="id"/>
        </w:rPr>
        <w:t xml:space="preserve">Marfiana, A. (2019). </w:t>
      </w:r>
      <w:r w:rsidRPr="00090491">
        <w:rPr>
          <w:rFonts w:ascii="Arial" w:hAnsi="Arial" w:cs="Arial"/>
          <w:i/>
          <w:iCs/>
          <w:sz w:val="20"/>
          <w:szCs w:val="20"/>
          <w:lang w:val="id"/>
        </w:rPr>
        <w:t>Tren Kepatuhan Pajak Pengusaha UMKM di KPP Pratama Merauke tentang Pemberlakuan PPh Final atas Omzet.</w:t>
      </w:r>
      <w:r w:rsidRPr="00090491">
        <w:rPr>
          <w:rFonts w:ascii="Arial" w:hAnsi="Arial" w:cs="Arial"/>
          <w:sz w:val="20"/>
          <w:szCs w:val="20"/>
          <w:lang w:val="id"/>
        </w:rPr>
        <w:t xml:space="preserve">  Jurnal Pajak Indonesia Vol.2 No.1. Barang. 6.</w:t>
      </w:r>
    </w:p>
    <w:p w14:paraId="5BF2EA01" w14:textId="77777777" w:rsidR="00B579D2" w:rsidRPr="00090491" w:rsidRDefault="00B579D2" w:rsidP="00B579D2">
      <w:pPr>
        <w:pStyle w:val="ListParagraph"/>
        <w:tabs>
          <w:tab w:val="left" w:pos="709"/>
        </w:tabs>
        <w:spacing w:line="240" w:lineRule="auto"/>
        <w:ind w:left="709" w:hanging="709"/>
        <w:jc w:val="both"/>
        <w:rPr>
          <w:rFonts w:ascii="Arial" w:hAnsi="Arial" w:cs="Arial"/>
          <w:sz w:val="20"/>
          <w:szCs w:val="20"/>
        </w:rPr>
      </w:pPr>
      <w:r w:rsidRPr="00090491">
        <w:rPr>
          <w:rFonts w:ascii="Arial" w:hAnsi="Arial" w:cs="Arial"/>
          <w:sz w:val="20"/>
          <w:szCs w:val="20"/>
          <w:lang w:val="id"/>
        </w:rPr>
        <w:t xml:space="preserve">Mayangsari, N. (2019). </w:t>
      </w:r>
      <w:r w:rsidRPr="00090491">
        <w:rPr>
          <w:rFonts w:ascii="Arial" w:hAnsi="Arial" w:cs="Arial"/>
          <w:i/>
          <w:iCs/>
          <w:sz w:val="20"/>
          <w:szCs w:val="20"/>
          <w:lang w:val="id"/>
        </w:rPr>
        <w:t>Evaluasi Penerapan PP Nomor 23 Tahun 2018 tentang Penerimaan Pajak Penghasilan Wajib Pajak UMKM (Studi di Kantor Pelayanan Pajak Pratama Kendari).</w:t>
      </w:r>
      <w:r w:rsidRPr="00090491">
        <w:rPr>
          <w:rFonts w:ascii="Arial" w:hAnsi="Arial" w:cs="Arial"/>
          <w:sz w:val="20"/>
          <w:szCs w:val="20"/>
          <w:lang w:val="id"/>
        </w:rPr>
        <w:t xml:space="preserve">  Skripsi Akuntansi FEB Halu Oleo University. hlm. 31-32 &amp;; 74.</w:t>
      </w:r>
    </w:p>
    <w:p w14:paraId="11081550" w14:textId="77777777" w:rsidR="00B579D2" w:rsidRPr="00090491" w:rsidRDefault="00B579D2" w:rsidP="00B579D2">
      <w:pPr>
        <w:pStyle w:val="ListParagraph"/>
        <w:tabs>
          <w:tab w:val="left" w:pos="709"/>
        </w:tabs>
        <w:spacing w:line="240" w:lineRule="auto"/>
        <w:ind w:left="709" w:hanging="709"/>
        <w:jc w:val="both"/>
        <w:rPr>
          <w:rFonts w:ascii="Arial" w:hAnsi="Arial" w:cs="Arial"/>
          <w:sz w:val="20"/>
          <w:szCs w:val="20"/>
        </w:rPr>
      </w:pPr>
      <w:r w:rsidRPr="00090491">
        <w:rPr>
          <w:rFonts w:ascii="Arial" w:hAnsi="Arial" w:cs="Arial"/>
          <w:sz w:val="20"/>
          <w:szCs w:val="20"/>
          <w:lang w:val="id"/>
        </w:rPr>
        <w:t xml:space="preserve">Meikhati, E., &amp;; Kasetyaningsih, S.W. (2019). </w:t>
      </w:r>
      <w:r w:rsidRPr="00090491">
        <w:rPr>
          <w:rFonts w:ascii="Arial" w:hAnsi="Arial" w:cs="Arial"/>
          <w:i/>
          <w:iCs/>
          <w:sz w:val="20"/>
          <w:szCs w:val="20"/>
          <w:lang w:val="id"/>
        </w:rPr>
        <w:t xml:space="preserve">Pengaruh Penerapan PP 23 Tahun 2018 Terhadap Tingkat Kepatuhan Pembayaran Pajak UMKM. </w:t>
      </w:r>
      <w:r w:rsidRPr="00090491">
        <w:rPr>
          <w:rFonts w:ascii="Arial" w:hAnsi="Arial" w:cs="Arial"/>
          <w:sz w:val="20"/>
          <w:szCs w:val="20"/>
          <w:lang w:val="id"/>
        </w:rPr>
        <w:t xml:space="preserve">  Jurnal Universitas Duta Bangsa, Surakarta., Vol. 9, No. 4, hal. 1-2.</w:t>
      </w:r>
    </w:p>
    <w:p w14:paraId="7E265595" w14:textId="77777777" w:rsidR="00B579D2" w:rsidRPr="00090491" w:rsidRDefault="00B579D2" w:rsidP="00B579D2">
      <w:pPr>
        <w:pStyle w:val="ListParagraph"/>
        <w:tabs>
          <w:tab w:val="left" w:pos="709"/>
        </w:tabs>
        <w:spacing w:line="240" w:lineRule="auto"/>
        <w:ind w:left="709" w:hanging="709"/>
        <w:jc w:val="both"/>
        <w:rPr>
          <w:rFonts w:ascii="Arial" w:hAnsi="Arial" w:cs="Arial"/>
          <w:sz w:val="20"/>
          <w:szCs w:val="20"/>
        </w:rPr>
      </w:pPr>
      <w:r w:rsidRPr="00090491">
        <w:rPr>
          <w:rFonts w:ascii="Arial" w:hAnsi="Arial" w:cs="Arial"/>
          <w:sz w:val="20"/>
          <w:szCs w:val="20"/>
          <w:lang w:val="id"/>
        </w:rPr>
        <w:t xml:space="preserve">Mustofa, F.A., Kertahadi, &amp;; Maulianrhadi, M. (2016). </w:t>
      </w:r>
      <w:r w:rsidRPr="00090491">
        <w:rPr>
          <w:rFonts w:ascii="Arial" w:hAnsi="Arial" w:cs="Arial"/>
          <w:i/>
          <w:iCs/>
          <w:sz w:val="20"/>
          <w:szCs w:val="20"/>
          <w:lang w:val="id"/>
        </w:rPr>
        <w:t>Pengaruh pemahaman peraturan perpajakan, tarif pajak dan prinsip kewajaran terhadap kepatuhan wajib pajak. (Studi tentang Wajib Pajak Usaha Mikro, Kecil dan Menengah di Wilayah Kerja Kantor Pajak Batu Pratama setelah berlakunya Peraturan Pemerintah Nomor 46 Tahun 2013).</w:t>
      </w:r>
      <w:r w:rsidRPr="00090491">
        <w:rPr>
          <w:rFonts w:ascii="Arial" w:hAnsi="Arial" w:cs="Arial"/>
          <w:sz w:val="20"/>
          <w:szCs w:val="20"/>
          <w:lang w:val="id"/>
        </w:rPr>
        <w:t xml:space="preserve">  Malang: Jurnal Perpajakan Universitas Brawijaya, Vol. 8 No. 1 hal. 1-2.</w:t>
      </w:r>
    </w:p>
    <w:p w14:paraId="1FAE25D3" w14:textId="77777777" w:rsidR="00B579D2" w:rsidRPr="00090491" w:rsidRDefault="00B579D2" w:rsidP="00B579D2">
      <w:pPr>
        <w:pStyle w:val="ListParagraph"/>
        <w:tabs>
          <w:tab w:val="left" w:pos="709"/>
        </w:tabs>
        <w:spacing w:line="240" w:lineRule="auto"/>
        <w:ind w:left="709" w:hanging="709"/>
        <w:jc w:val="both"/>
        <w:rPr>
          <w:rFonts w:ascii="Arial" w:hAnsi="Arial" w:cs="Arial"/>
          <w:sz w:val="20"/>
          <w:szCs w:val="20"/>
        </w:rPr>
      </w:pPr>
      <w:r w:rsidRPr="00090491">
        <w:rPr>
          <w:rFonts w:ascii="Arial" w:hAnsi="Arial" w:cs="Arial"/>
          <w:sz w:val="20"/>
          <w:szCs w:val="20"/>
          <w:lang w:val="id"/>
        </w:rPr>
        <w:t>Peraturan Pemerintah Republik Indonesia Nomor 23 Tahun 2018 tentang Pajak Penghasilan atas Penghasilan dari Usaha yang Diterima atau Diperoleh Wajib Pajak yang Memiliki peredaran bruto tertentu. Jakarta.</w:t>
      </w:r>
    </w:p>
    <w:p w14:paraId="76EDCA51" w14:textId="77777777" w:rsidR="00B579D2" w:rsidRPr="00090491" w:rsidRDefault="00B579D2" w:rsidP="00B579D2">
      <w:pPr>
        <w:pStyle w:val="ListParagraph"/>
        <w:tabs>
          <w:tab w:val="left" w:pos="709"/>
        </w:tabs>
        <w:spacing w:line="240" w:lineRule="auto"/>
        <w:ind w:left="709" w:hanging="709"/>
        <w:jc w:val="both"/>
        <w:rPr>
          <w:rFonts w:ascii="Arial" w:hAnsi="Arial" w:cs="Arial"/>
          <w:sz w:val="20"/>
          <w:szCs w:val="20"/>
        </w:rPr>
      </w:pPr>
      <w:r w:rsidRPr="00090491">
        <w:rPr>
          <w:rFonts w:ascii="Arial" w:hAnsi="Arial" w:cs="Arial"/>
          <w:sz w:val="20"/>
          <w:szCs w:val="20"/>
          <w:lang w:val="id"/>
        </w:rPr>
        <w:lastRenderedPageBreak/>
        <w:t xml:space="preserve">Pratami, M. A. (2021). </w:t>
      </w:r>
      <w:r w:rsidRPr="00090491">
        <w:rPr>
          <w:rFonts w:ascii="Arial" w:hAnsi="Arial" w:cs="Arial"/>
          <w:i/>
          <w:iCs/>
          <w:sz w:val="20"/>
          <w:szCs w:val="20"/>
          <w:lang w:val="id"/>
        </w:rPr>
        <w:t>Pengaruh Penerapan Peraturan Pemerintah Nomor 23 Tahun 2018 Terhadap Jumlah Wajib Pajak UMKM dan Penerimaan Pajak UMKM.</w:t>
      </w:r>
      <w:r w:rsidRPr="00090491">
        <w:rPr>
          <w:rFonts w:ascii="Arial" w:hAnsi="Arial" w:cs="Arial"/>
          <w:sz w:val="20"/>
          <w:szCs w:val="20"/>
          <w:lang w:val="id"/>
        </w:rPr>
        <w:t xml:space="preserve">  Skripsi Akuntansi Universitas Andalas. Barang. 57.</w:t>
      </w:r>
    </w:p>
    <w:p w14:paraId="1B778E3F" w14:textId="77777777" w:rsidR="00B579D2" w:rsidRPr="00090491" w:rsidRDefault="00B579D2" w:rsidP="00B579D2">
      <w:pPr>
        <w:pStyle w:val="ListParagraph"/>
        <w:tabs>
          <w:tab w:val="left" w:pos="709"/>
        </w:tabs>
        <w:spacing w:line="240" w:lineRule="auto"/>
        <w:ind w:left="709" w:hanging="709"/>
        <w:jc w:val="both"/>
        <w:rPr>
          <w:rFonts w:ascii="Arial" w:hAnsi="Arial" w:cs="Arial"/>
          <w:sz w:val="20"/>
          <w:szCs w:val="20"/>
        </w:rPr>
      </w:pPr>
      <w:r w:rsidRPr="00090491">
        <w:rPr>
          <w:rFonts w:ascii="Arial" w:hAnsi="Arial" w:cs="Arial"/>
          <w:sz w:val="20"/>
          <w:szCs w:val="20"/>
          <w:lang w:val="id"/>
        </w:rPr>
        <w:t xml:space="preserve">Rosita R. (2020). </w:t>
      </w:r>
      <w:r w:rsidRPr="00090491">
        <w:rPr>
          <w:rFonts w:ascii="Arial" w:hAnsi="Arial" w:cs="Arial"/>
          <w:i/>
          <w:iCs/>
          <w:sz w:val="20"/>
          <w:szCs w:val="20"/>
          <w:lang w:val="id"/>
        </w:rPr>
        <w:t>Pengaruh Pandemi Covid-19 Terhadap UMKM di Indonesia.</w:t>
      </w:r>
      <w:r w:rsidRPr="00090491">
        <w:rPr>
          <w:rFonts w:ascii="Arial" w:hAnsi="Arial" w:cs="Arial"/>
          <w:sz w:val="20"/>
          <w:szCs w:val="20"/>
          <w:lang w:val="id"/>
        </w:rPr>
        <w:t xml:space="preserve">  Jurnal Lentera Bisnis Vol. 9 No. 2. Barang. 10.</w:t>
      </w:r>
    </w:p>
    <w:p w14:paraId="5498D470" w14:textId="77777777" w:rsidR="00B579D2" w:rsidRPr="00090491" w:rsidRDefault="00B579D2" w:rsidP="00B579D2">
      <w:pPr>
        <w:pStyle w:val="ListParagraph"/>
        <w:tabs>
          <w:tab w:val="left" w:pos="709"/>
        </w:tabs>
        <w:spacing w:line="240" w:lineRule="auto"/>
        <w:ind w:left="709" w:hanging="709"/>
        <w:jc w:val="both"/>
        <w:rPr>
          <w:rFonts w:ascii="Arial" w:hAnsi="Arial" w:cs="Arial"/>
          <w:sz w:val="20"/>
          <w:szCs w:val="20"/>
        </w:rPr>
      </w:pPr>
      <w:r w:rsidRPr="00090491">
        <w:rPr>
          <w:rFonts w:ascii="Arial" w:hAnsi="Arial" w:cs="Arial"/>
          <w:sz w:val="20"/>
          <w:szCs w:val="20"/>
          <w:lang w:val="id"/>
        </w:rPr>
        <w:t xml:space="preserve">Sianturi, B.Y.L., Tamboto, H.J., &amp;; Tala, O.Y. (2021). </w:t>
      </w:r>
      <w:r w:rsidRPr="00090491">
        <w:rPr>
          <w:rFonts w:ascii="Arial" w:hAnsi="Arial" w:cs="Arial"/>
          <w:i/>
          <w:iCs/>
          <w:sz w:val="20"/>
          <w:szCs w:val="20"/>
          <w:lang w:val="id"/>
        </w:rPr>
        <w:t>Pengaruh Peraturan Pemerintah Nomor 23 Tahun 2018 dan Sosialisasi Pajak Terhadap Kepatuhan Wajib Pajak di Kabupaten Tomohon Tengah.</w:t>
      </w:r>
      <w:r w:rsidRPr="00090491">
        <w:rPr>
          <w:rFonts w:ascii="Arial" w:hAnsi="Arial" w:cs="Arial"/>
          <w:sz w:val="20"/>
          <w:szCs w:val="20"/>
          <w:lang w:val="id"/>
        </w:rPr>
        <w:t xml:space="preserve">  Manado, Jurnal Akuntansi (JAIM), Vol. 3, No. 1, hal. 7-9.</w:t>
      </w:r>
    </w:p>
    <w:p w14:paraId="061AA675" w14:textId="77777777" w:rsidR="00B579D2" w:rsidRPr="00090491" w:rsidRDefault="00B579D2" w:rsidP="00B579D2">
      <w:pPr>
        <w:pStyle w:val="ListParagraph"/>
        <w:tabs>
          <w:tab w:val="left" w:pos="709"/>
        </w:tabs>
        <w:spacing w:line="240" w:lineRule="auto"/>
        <w:ind w:left="709" w:hanging="709"/>
        <w:jc w:val="both"/>
        <w:rPr>
          <w:rFonts w:ascii="Arial" w:hAnsi="Arial" w:cs="Arial"/>
          <w:sz w:val="20"/>
          <w:szCs w:val="20"/>
        </w:rPr>
      </w:pPr>
      <w:r w:rsidRPr="00090491">
        <w:rPr>
          <w:rFonts w:ascii="Arial" w:hAnsi="Arial" w:cs="Arial"/>
          <w:sz w:val="20"/>
          <w:szCs w:val="20"/>
          <w:lang w:val="id"/>
        </w:rPr>
        <w:t xml:space="preserve">Suci, T.S.M., Karamoy, H., &amp;; Rondonuwu, S. (2019). </w:t>
      </w:r>
      <w:r w:rsidRPr="00090491">
        <w:rPr>
          <w:rFonts w:ascii="Arial" w:hAnsi="Arial" w:cs="Arial"/>
          <w:i/>
          <w:iCs/>
          <w:sz w:val="20"/>
          <w:szCs w:val="20"/>
          <w:lang w:val="id"/>
        </w:rPr>
        <w:t>Efektivitas Implementasi Peraturan Pemerintah Nomor 23 Tahun 2018 tentang Laju Pertumbuhan Wajib Pajak dan Penerimaan PPh Final di KPP Pratama Manado.</w:t>
      </w:r>
      <w:r w:rsidRPr="00090491">
        <w:rPr>
          <w:rFonts w:ascii="Arial" w:hAnsi="Arial" w:cs="Arial"/>
          <w:sz w:val="20"/>
          <w:szCs w:val="20"/>
          <w:lang w:val="id"/>
        </w:rPr>
        <w:t xml:space="preserve">  Jurnal Penelitian Akuntansi, Vol. 14, No. 4, hal. 1-6.</w:t>
      </w:r>
    </w:p>
    <w:p w14:paraId="47707AD8" w14:textId="77777777" w:rsidR="00B579D2" w:rsidRPr="00090491" w:rsidRDefault="00B579D2" w:rsidP="00B579D2">
      <w:pPr>
        <w:pStyle w:val="ListParagraph"/>
        <w:tabs>
          <w:tab w:val="left" w:pos="709"/>
        </w:tabs>
        <w:spacing w:line="240" w:lineRule="auto"/>
        <w:ind w:left="709" w:hanging="709"/>
        <w:jc w:val="both"/>
        <w:rPr>
          <w:rFonts w:ascii="Arial" w:hAnsi="Arial" w:cs="Arial"/>
          <w:sz w:val="20"/>
          <w:szCs w:val="20"/>
        </w:rPr>
      </w:pPr>
      <w:r w:rsidRPr="00090491">
        <w:rPr>
          <w:rFonts w:ascii="Arial" w:hAnsi="Arial" w:cs="Arial"/>
          <w:sz w:val="20"/>
          <w:szCs w:val="20"/>
          <w:lang w:val="id"/>
        </w:rPr>
        <w:t xml:space="preserve">Sugiyono. (2018). </w:t>
      </w:r>
      <w:r w:rsidRPr="00090491">
        <w:rPr>
          <w:rFonts w:ascii="Arial" w:hAnsi="Arial" w:cs="Arial"/>
          <w:i/>
          <w:iCs/>
          <w:sz w:val="20"/>
          <w:szCs w:val="20"/>
          <w:lang w:val="id"/>
        </w:rPr>
        <w:t xml:space="preserve">Metode Penelitian Kuantitatif. </w:t>
      </w:r>
      <w:r w:rsidRPr="00090491">
        <w:rPr>
          <w:rFonts w:ascii="Arial" w:hAnsi="Arial" w:cs="Arial"/>
          <w:sz w:val="20"/>
          <w:szCs w:val="20"/>
          <w:lang w:val="id"/>
        </w:rPr>
        <w:t xml:space="preserve">  Bandung: Alfabeta. Barang. 49-96.</w:t>
      </w:r>
    </w:p>
    <w:p w14:paraId="41258DFB" w14:textId="77777777" w:rsidR="00B579D2" w:rsidRPr="00090491" w:rsidRDefault="00B579D2" w:rsidP="00B579D2">
      <w:pPr>
        <w:pStyle w:val="ListParagraph"/>
        <w:tabs>
          <w:tab w:val="left" w:pos="709"/>
        </w:tabs>
        <w:spacing w:line="240" w:lineRule="auto"/>
        <w:ind w:left="709" w:hanging="709"/>
        <w:jc w:val="both"/>
        <w:rPr>
          <w:rFonts w:ascii="Arial" w:hAnsi="Arial" w:cs="Arial"/>
          <w:sz w:val="20"/>
          <w:szCs w:val="20"/>
        </w:rPr>
      </w:pPr>
      <w:r w:rsidRPr="00090491">
        <w:rPr>
          <w:rFonts w:ascii="Arial" w:hAnsi="Arial" w:cs="Arial"/>
          <w:sz w:val="20"/>
          <w:szCs w:val="20"/>
          <w:lang w:val="id"/>
        </w:rPr>
        <w:t xml:space="preserve">Sujarweni, V., &amp;; Wuratna. (2015). </w:t>
      </w:r>
      <w:r w:rsidRPr="00090491">
        <w:rPr>
          <w:rFonts w:ascii="Arial" w:hAnsi="Arial" w:cs="Arial"/>
          <w:i/>
          <w:iCs/>
          <w:sz w:val="20"/>
          <w:szCs w:val="20"/>
          <w:lang w:val="id"/>
        </w:rPr>
        <w:t>Metodologi Penelitian Bisnis dan Ekonomi.</w:t>
      </w:r>
      <w:r w:rsidRPr="00090491">
        <w:rPr>
          <w:rFonts w:ascii="Arial" w:hAnsi="Arial" w:cs="Arial"/>
          <w:sz w:val="20"/>
          <w:szCs w:val="20"/>
          <w:lang w:val="id"/>
        </w:rPr>
        <w:t xml:space="preserve">  Yogyakarta: PT Pustaka Baru. Barang. 122-157.</w:t>
      </w:r>
    </w:p>
    <w:p w14:paraId="0AD5BC8C" w14:textId="604F8F79" w:rsidR="006F6069" w:rsidRDefault="00B579D2" w:rsidP="004D6068">
      <w:pPr>
        <w:pStyle w:val="ListParagraph"/>
        <w:tabs>
          <w:tab w:val="left" w:pos="709"/>
        </w:tabs>
        <w:spacing w:line="240" w:lineRule="auto"/>
        <w:ind w:left="709" w:hanging="709"/>
        <w:jc w:val="both"/>
        <w:rPr>
          <w:rFonts w:ascii="Arial" w:hAnsi="Arial" w:cs="Arial"/>
          <w:sz w:val="20"/>
          <w:szCs w:val="20"/>
        </w:rPr>
      </w:pPr>
      <w:r w:rsidRPr="00090491">
        <w:rPr>
          <w:rFonts w:ascii="Arial" w:hAnsi="Arial" w:cs="Arial"/>
          <w:sz w:val="20"/>
          <w:szCs w:val="20"/>
          <w:lang w:val="id"/>
        </w:rPr>
        <w:t xml:space="preserve">Tatik. (2018). </w:t>
      </w:r>
      <w:r w:rsidRPr="00090491">
        <w:rPr>
          <w:rFonts w:ascii="Arial" w:hAnsi="Arial" w:cs="Arial"/>
          <w:i/>
          <w:iCs/>
          <w:sz w:val="20"/>
          <w:szCs w:val="20"/>
          <w:lang w:val="id"/>
        </w:rPr>
        <w:t>Potensi Kepatuhan Pembayaran Pajak Bagi Pelaku UMKM (Usaha Mikro, Kecil, dan Menengah) Pasca Terbitnya Peraturan Pemerintah Nomor 23 Tahun 2018 (Studi Kasus UMKM di Kabupaten Sleman-Yogyakarta).</w:t>
      </w:r>
      <w:r w:rsidRPr="00090491">
        <w:rPr>
          <w:rFonts w:ascii="Arial" w:hAnsi="Arial" w:cs="Arial"/>
          <w:sz w:val="20"/>
          <w:szCs w:val="20"/>
          <w:lang w:val="id"/>
        </w:rPr>
        <w:t xml:space="preserve">  Seminar Nasional dan Call Paper Sustainable Competitive Advantage (SCA), Vol. 8, No. 1, hal. 1-3.</w:t>
      </w:r>
    </w:p>
    <w:sectPr w:rsidR="006F6069" w:rsidSect="00E3503C">
      <w:headerReference w:type="default" r:id="rId11"/>
      <w:footerReference w:type="default" r:id="rId12"/>
      <w:pgSz w:w="11907" w:h="16839" w:code="9"/>
      <w:pgMar w:top="1890" w:right="1418" w:bottom="1080" w:left="1418" w:header="180" w:footer="90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4A1BF" w14:textId="77777777" w:rsidR="00224681" w:rsidRDefault="00224681" w:rsidP="00A57E2E">
      <w:pPr>
        <w:spacing w:after="0" w:line="240" w:lineRule="auto"/>
      </w:pPr>
      <w:r>
        <w:separator/>
      </w:r>
    </w:p>
  </w:endnote>
  <w:endnote w:type="continuationSeparator" w:id="0">
    <w:p w14:paraId="3DCBD217" w14:textId="77777777" w:rsidR="00224681" w:rsidRDefault="00224681" w:rsidP="00A57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596168122"/>
      <w:docPartObj>
        <w:docPartGallery w:val="Page Numbers (Bottom of Page)"/>
        <w:docPartUnique/>
      </w:docPartObj>
    </w:sdtPr>
    <w:sdtEndPr>
      <w:rPr>
        <w:rFonts w:ascii="Arial" w:hAnsi="Arial" w:cs="Arial"/>
        <w:noProof/>
      </w:rPr>
    </w:sdtEndPr>
    <w:sdtContent>
      <w:p w14:paraId="15777A33" w14:textId="48D6881B" w:rsidR="002359AA" w:rsidRPr="006F6069" w:rsidRDefault="002359AA">
        <w:pPr>
          <w:pStyle w:val="Footer"/>
          <w:jc w:val="center"/>
          <w:rPr>
            <w:rFonts w:ascii="Arial" w:hAnsi="Arial" w:cs="Arial"/>
          </w:rPr>
        </w:pPr>
        <w:r w:rsidRPr="006F6069">
          <w:rPr>
            <w:rFonts w:ascii="Arial" w:hAnsi="Arial" w:cs="Arial"/>
            <w:noProof w:val="0"/>
          </w:rPr>
          <w:fldChar w:fldCharType="begin"/>
        </w:r>
        <w:r w:rsidRPr="006F6069">
          <w:rPr>
            <w:rFonts w:ascii="Arial" w:hAnsi="Arial" w:cs="Arial"/>
          </w:rPr>
          <w:instrText xml:space="preserve"> PAGE   \* MERGEFORMAT </w:instrText>
        </w:r>
        <w:r w:rsidRPr="006F6069">
          <w:rPr>
            <w:rFonts w:ascii="Arial" w:hAnsi="Arial" w:cs="Arial"/>
            <w:noProof w:val="0"/>
          </w:rPr>
          <w:fldChar w:fldCharType="separate"/>
        </w:r>
        <w:r w:rsidR="00E3503C">
          <w:rPr>
            <w:rFonts w:ascii="Arial" w:hAnsi="Arial" w:cs="Arial"/>
          </w:rPr>
          <w:t>1</w:t>
        </w:r>
        <w:r w:rsidRPr="006F6069">
          <w:rPr>
            <w:rFonts w:ascii="Arial" w:hAnsi="Arial" w:cs="Arial"/>
          </w:rPr>
          <w:fldChar w:fldCharType="end"/>
        </w:r>
      </w:p>
    </w:sdtContent>
  </w:sdt>
  <w:p w14:paraId="5C31BFBD" w14:textId="77777777" w:rsidR="002359AA" w:rsidRDefault="00235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BB002" w14:textId="77777777" w:rsidR="00224681" w:rsidRDefault="00224681" w:rsidP="00A57E2E">
      <w:pPr>
        <w:spacing w:after="0" w:line="240" w:lineRule="auto"/>
      </w:pPr>
      <w:r>
        <w:separator/>
      </w:r>
    </w:p>
  </w:footnote>
  <w:footnote w:type="continuationSeparator" w:id="0">
    <w:p w14:paraId="725F938B" w14:textId="77777777" w:rsidR="00224681" w:rsidRDefault="00224681" w:rsidP="00A57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51955" w14:textId="01AFE0B0" w:rsidR="006C38D6" w:rsidRDefault="00E3503C" w:rsidP="006C38D6">
    <w:pPr>
      <w:spacing w:after="0" w:line="240" w:lineRule="auto"/>
      <w:rPr>
        <w:i/>
        <w:color w:val="000000" w:themeColor="text1"/>
        <w:lang w:val="en-US"/>
      </w:rPr>
    </w:pPr>
    <w:r w:rsidRPr="00E3503C">
      <w:rPr>
        <w:i/>
        <w:color w:val="000000" w:themeColor="text1"/>
        <w:lang w:val="en-US"/>
      </w:rPr>
      <w:drawing>
        <wp:anchor distT="0" distB="0" distL="114300" distR="114300" simplePos="0" relativeHeight="251661312" behindDoc="1" locked="0" layoutInCell="1" allowOverlap="1" wp14:anchorId="7987A36E" wp14:editId="46C8811E">
          <wp:simplePos x="0" y="0"/>
          <wp:positionH relativeFrom="column">
            <wp:posOffset>-77470</wp:posOffset>
          </wp:positionH>
          <wp:positionV relativeFrom="paragraph">
            <wp:posOffset>180340</wp:posOffset>
          </wp:positionV>
          <wp:extent cx="2778760" cy="663575"/>
          <wp:effectExtent l="0" t="0" r="2540" b="3175"/>
          <wp:wrapNone/>
          <wp:docPr id="9" name="Picture 9" descr="C:\Users\Admin\Desktop\JEKMA 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JEKMA Image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78760" cy="663575"/>
                  </a:xfrm>
                  <a:prstGeom prst="rect">
                    <a:avLst/>
                  </a:prstGeom>
                  <a:noFill/>
                  <a:ln>
                    <a:noFill/>
                  </a:ln>
                </pic:spPr>
              </pic:pic>
            </a:graphicData>
          </a:graphic>
          <wp14:sizeRelH relativeFrom="page">
            <wp14:pctWidth>0</wp14:pctWidth>
          </wp14:sizeRelH>
          <wp14:sizeRelV relativeFrom="page">
            <wp14:pctHeight>0</wp14:pctHeight>
          </wp14:sizeRelV>
        </wp:anchor>
      </w:drawing>
    </w:r>
    <w:r w:rsidR="001F205F">
      <w:rPr>
        <w:i/>
        <w:color w:val="000000" w:themeColor="text1"/>
        <w:lang w:val="en-US"/>
      </w:rPr>
      <mc:AlternateContent>
        <mc:Choice Requires="wps">
          <w:drawing>
            <wp:anchor distT="0" distB="0" distL="114300" distR="114300" simplePos="0" relativeHeight="251660288" behindDoc="0" locked="0" layoutInCell="1" allowOverlap="1" wp14:anchorId="5EA961BD" wp14:editId="1BC835FE">
              <wp:simplePos x="0" y="0"/>
              <wp:positionH relativeFrom="column">
                <wp:posOffset>-176530</wp:posOffset>
              </wp:positionH>
              <wp:positionV relativeFrom="paragraph">
                <wp:posOffset>129540</wp:posOffset>
              </wp:positionV>
              <wp:extent cx="6111240" cy="754380"/>
              <wp:effectExtent l="0" t="0" r="22860" b="26670"/>
              <wp:wrapNone/>
              <wp:docPr id="22" name="Rectangle 22"/>
              <wp:cNvGraphicFramePr/>
              <a:graphic xmlns:a="http://schemas.openxmlformats.org/drawingml/2006/main">
                <a:graphicData uri="http://schemas.microsoft.com/office/word/2010/wordprocessingShape">
                  <wps:wsp>
                    <wps:cNvSpPr/>
                    <wps:spPr>
                      <a:xfrm>
                        <a:off x="0" y="0"/>
                        <a:ext cx="6111240" cy="7543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E51BF" id="Rectangle 22" o:spid="_x0000_s1026" style="position:absolute;margin-left:-13.9pt;margin-top:10.2pt;width:481.2pt;height:5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" filled="f" strokecolor="black [3213]"/>
          </w:pict>
        </mc:Fallback>
      </mc:AlternateContent>
    </w:r>
  </w:p>
  <w:p w14:paraId="659F0088" w14:textId="4EB96878" w:rsidR="00E3503C" w:rsidRDefault="00AD3563" w:rsidP="006C38D6">
    <w:pPr>
      <w:spacing w:after="0" w:line="240" w:lineRule="auto"/>
      <w:rPr>
        <w:i/>
        <w:color w:val="000000" w:themeColor="text1"/>
        <w:lang w:val="en-US"/>
      </w:rPr>
    </w:pPr>
    <w:r>
      <w:rPr>
        <w:i/>
        <w:color w:val="000000" w:themeColor="text1"/>
        <w:lang w:val="en-US"/>
      </w:rPr>
      <mc:AlternateContent>
        <mc:Choice Requires="wps">
          <w:drawing>
            <wp:anchor distT="0" distB="0" distL="114300" distR="114300" simplePos="0" relativeHeight="251659264" behindDoc="0" locked="0" layoutInCell="1" allowOverlap="1" wp14:anchorId="57D3B581" wp14:editId="38D600B4">
              <wp:simplePos x="0" y="0"/>
              <wp:positionH relativeFrom="margin">
                <wp:align>right</wp:align>
              </wp:positionH>
              <wp:positionV relativeFrom="paragraph">
                <wp:posOffset>4445</wp:posOffset>
              </wp:positionV>
              <wp:extent cx="2994660" cy="655320"/>
              <wp:effectExtent l="0" t="0" r="0" b="0"/>
              <wp:wrapNone/>
              <wp:docPr id="21" name="Rectangle 21"/>
              <wp:cNvGraphicFramePr/>
              <a:graphic xmlns:a="http://schemas.openxmlformats.org/drawingml/2006/main">
                <a:graphicData uri="http://schemas.microsoft.com/office/word/2010/wordprocessingShape">
                  <wps:wsp>
                    <wps:cNvSpPr/>
                    <wps:spPr>
                      <a:xfrm>
                        <a:off x="0" y="0"/>
                        <a:ext cx="2994660" cy="6553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9E508F" w14:textId="17AA93E8" w:rsidR="00AD3563" w:rsidRPr="005C434D" w:rsidRDefault="00AD3563" w:rsidP="006C38D6">
                          <w:pPr>
                            <w:spacing w:after="0" w:line="240" w:lineRule="auto"/>
                            <w:jc w:val="right"/>
                            <w:rPr>
                              <w:rFonts w:ascii="Arial" w:hAnsi="Arial" w:cs="Arial"/>
                              <w:b/>
                              <w:i/>
                              <w:color w:val="000000" w:themeColor="text1"/>
                              <w:sz w:val="20"/>
                            </w:rPr>
                          </w:pPr>
                          <w:r w:rsidRPr="005C434D">
                            <w:rPr>
                              <w:rFonts w:ascii="Arial" w:hAnsi="Arial" w:cs="Arial"/>
                              <w:b/>
                              <w:i/>
                              <w:color w:val="000000" w:themeColor="text1"/>
                              <w:sz w:val="20"/>
                              <w:lang w:val="en-US"/>
                            </w:rPr>
                            <w:t>I</w:t>
                          </w:r>
                          <w:r w:rsidR="00F27B32" w:rsidRPr="005C434D">
                            <w:rPr>
                              <w:rFonts w:ascii="Arial" w:hAnsi="Arial" w:cs="Arial"/>
                              <w:b/>
                              <w:i/>
                              <w:color w:val="000000" w:themeColor="text1"/>
                              <w:sz w:val="20"/>
                            </w:rPr>
                            <w:t>SSN: xxxx-xxxx</w:t>
                          </w:r>
                        </w:p>
                        <w:p w14:paraId="712AEEC4" w14:textId="408B1B2C" w:rsidR="006C38D6" w:rsidRPr="005C434D" w:rsidRDefault="006C38D6" w:rsidP="006C38D6">
                          <w:pPr>
                            <w:spacing w:after="0" w:line="240" w:lineRule="auto"/>
                            <w:jc w:val="right"/>
                            <w:rPr>
                              <w:rFonts w:ascii="Arial" w:hAnsi="Arial" w:cs="Arial"/>
                              <w:b/>
                              <w:i/>
                              <w:color w:val="000000" w:themeColor="text1"/>
                              <w:sz w:val="20"/>
                            </w:rPr>
                          </w:pPr>
                          <w:r w:rsidRPr="005C434D">
                            <w:rPr>
                              <w:rFonts w:ascii="Arial" w:hAnsi="Arial" w:cs="Arial"/>
                              <w:b/>
                              <w:i/>
                              <w:color w:val="000000" w:themeColor="text1"/>
                              <w:sz w:val="20"/>
                            </w:rPr>
                            <w:t>e-ISSN: xxxx-xxxx</w:t>
                          </w:r>
                        </w:p>
                        <w:p w14:paraId="0422ED8F" w14:textId="7AA2B0E7" w:rsidR="006C38D6" w:rsidRPr="005C434D" w:rsidRDefault="00AD3563" w:rsidP="006C38D6">
                          <w:pPr>
                            <w:spacing w:after="0" w:line="240" w:lineRule="auto"/>
                            <w:jc w:val="right"/>
                            <w:rPr>
                              <w:rFonts w:ascii="Arial" w:hAnsi="Arial" w:cs="Arial"/>
                              <w:b/>
                              <w:i/>
                              <w:color w:val="000000" w:themeColor="text1"/>
                              <w:sz w:val="20"/>
                              <w:lang w:val="en-US"/>
                            </w:rPr>
                          </w:pPr>
                          <w:r w:rsidRPr="005C434D">
                            <w:rPr>
                              <w:rFonts w:ascii="Arial" w:hAnsi="Arial" w:cs="Arial"/>
                              <w:b/>
                              <w:i/>
                              <w:color w:val="000000" w:themeColor="text1"/>
                              <w:sz w:val="20"/>
                            </w:rPr>
                            <w:t>Vol</w:t>
                          </w:r>
                          <w:r w:rsidRPr="005C434D">
                            <w:rPr>
                              <w:rFonts w:ascii="Arial" w:hAnsi="Arial" w:cs="Arial"/>
                              <w:b/>
                              <w:i/>
                              <w:color w:val="000000" w:themeColor="text1"/>
                              <w:sz w:val="20"/>
                              <w:lang w:val="en-US"/>
                            </w:rPr>
                            <w:t xml:space="preserve">: </w:t>
                          </w:r>
                          <w:r w:rsidRPr="005C434D">
                            <w:rPr>
                              <w:rFonts w:ascii="Arial" w:hAnsi="Arial" w:cs="Arial"/>
                              <w:b/>
                              <w:i/>
                              <w:color w:val="000000" w:themeColor="text1"/>
                              <w:sz w:val="20"/>
                            </w:rPr>
                            <w:t>1, No</w:t>
                          </w:r>
                          <w:r w:rsidRPr="005C434D">
                            <w:rPr>
                              <w:rFonts w:ascii="Arial" w:hAnsi="Arial" w:cs="Arial"/>
                              <w:b/>
                              <w:i/>
                              <w:color w:val="000000" w:themeColor="text1"/>
                              <w:sz w:val="20"/>
                              <w:lang w:val="en-US"/>
                            </w:rPr>
                            <w:t xml:space="preserve">: </w:t>
                          </w:r>
                          <w:r w:rsidR="006C38D6" w:rsidRPr="005C434D">
                            <w:rPr>
                              <w:rFonts w:ascii="Arial" w:hAnsi="Arial" w:cs="Arial"/>
                              <w:b/>
                              <w:i/>
                              <w:color w:val="000000" w:themeColor="text1"/>
                              <w:sz w:val="20"/>
                            </w:rPr>
                            <w:t xml:space="preserve">1, </w:t>
                          </w:r>
                          <w:r w:rsidRPr="005C434D">
                            <w:rPr>
                              <w:rFonts w:ascii="Arial" w:hAnsi="Arial" w:cs="Arial"/>
                              <w:b/>
                              <w:i/>
                              <w:color w:val="000000" w:themeColor="text1"/>
                              <w:sz w:val="20"/>
                              <w:lang w:val="en-US"/>
                            </w:rPr>
                            <w:t>(</w:t>
                          </w:r>
                          <w:r w:rsidR="006C38D6" w:rsidRPr="005C434D">
                            <w:rPr>
                              <w:rFonts w:ascii="Arial" w:hAnsi="Arial" w:cs="Arial"/>
                              <w:b/>
                              <w:i/>
                              <w:color w:val="000000" w:themeColor="text1"/>
                              <w:sz w:val="20"/>
                            </w:rPr>
                            <w:t>2023</w:t>
                          </w:r>
                          <w:r w:rsidRPr="005C434D">
                            <w:rPr>
                              <w:rFonts w:ascii="Arial" w:hAnsi="Arial" w:cs="Arial"/>
                              <w:b/>
                              <w:i/>
                              <w:color w:val="000000" w:themeColor="text1"/>
                              <w:sz w:val="20"/>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D3B581" id="Rectangle 21" o:spid="_x0000_s1026" style="position:absolute;margin-left:184.6pt;margin-top:.35pt;width:235.8pt;height:51.6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" filled="f" stroked="f" strokeweight="2pt">
              <v:textbox>
                <w:txbxContent>
                  <w:p w14:paraId="339E508F" w14:textId="17AA93E8" w:rsidR="00AD3563" w:rsidRPr="005C434D" w:rsidRDefault="00AD3563" w:rsidP="006C38D6">
                    <w:pPr>
                      <w:spacing w:after="0" w:line="240" w:lineRule="auto"/>
                      <w:jc w:val="right"/>
                      <w:rPr>
                        <w:rFonts w:ascii="Arial" w:hAnsi="Arial" w:cs="Arial"/>
                        <w:b/>
                        <w:i/>
                        <w:color w:val="000000" w:themeColor="text1"/>
                        <w:sz w:val="20"/>
                      </w:rPr>
                    </w:pPr>
                    <w:r w:rsidRPr="005C434D">
                      <w:rPr>
                        <w:rFonts w:ascii="Arial" w:hAnsi="Arial" w:cs="Arial"/>
                        <w:b/>
                        <w:i/>
                        <w:color w:val="000000" w:themeColor="text1"/>
                        <w:sz w:val="20"/>
                        <w:lang w:val="en-US"/>
                      </w:rPr>
                      <w:t>I</w:t>
                    </w:r>
                    <w:r w:rsidR="00F27B32" w:rsidRPr="005C434D">
                      <w:rPr>
                        <w:rFonts w:ascii="Arial" w:hAnsi="Arial" w:cs="Arial"/>
                        <w:b/>
                        <w:i/>
                        <w:color w:val="000000" w:themeColor="text1"/>
                        <w:sz w:val="20"/>
                      </w:rPr>
                      <w:t>SSN: xxxx-xxxx</w:t>
                    </w:r>
                  </w:p>
                  <w:p w14:paraId="712AEEC4" w14:textId="408B1B2C" w:rsidR="006C38D6" w:rsidRPr="005C434D" w:rsidRDefault="006C38D6" w:rsidP="006C38D6">
                    <w:pPr>
                      <w:spacing w:after="0" w:line="240" w:lineRule="auto"/>
                      <w:jc w:val="right"/>
                      <w:rPr>
                        <w:rFonts w:ascii="Arial" w:hAnsi="Arial" w:cs="Arial"/>
                        <w:b/>
                        <w:i/>
                        <w:color w:val="000000" w:themeColor="text1"/>
                        <w:sz w:val="20"/>
                      </w:rPr>
                    </w:pPr>
                    <w:r w:rsidRPr="005C434D">
                      <w:rPr>
                        <w:rFonts w:ascii="Arial" w:hAnsi="Arial" w:cs="Arial"/>
                        <w:b/>
                        <w:i/>
                        <w:color w:val="000000" w:themeColor="text1"/>
                        <w:sz w:val="20"/>
                      </w:rPr>
                      <w:t>e-ISSN: xxxx-xxxx</w:t>
                    </w:r>
                  </w:p>
                  <w:p w14:paraId="0422ED8F" w14:textId="7AA2B0E7" w:rsidR="006C38D6" w:rsidRPr="005C434D" w:rsidRDefault="00AD3563" w:rsidP="006C38D6">
                    <w:pPr>
                      <w:spacing w:after="0" w:line="240" w:lineRule="auto"/>
                      <w:jc w:val="right"/>
                      <w:rPr>
                        <w:rFonts w:ascii="Arial" w:hAnsi="Arial" w:cs="Arial"/>
                        <w:b/>
                        <w:i/>
                        <w:color w:val="000000" w:themeColor="text1"/>
                        <w:sz w:val="20"/>
                        <w:lang w:val="en-US"/>
                      </w:rPr>
                    </w:pPr>
                    <w:r w:rsidRPr="005C434D">
                      <w:rPr>
                        <w:rFonts w:ascii="Arial" w:hAnsi="Arial" w:cs="Arial"/>
                        <w:b/>
                        <w:i/>
                        <w:color w:val="000000" w:themeColor="text1"/>
                        <w:sz w:val="20"/>
                      </w:rPr>
                      <w:t>Vol</w:t>
                    </w:r>
                    <w:r w:rsidRPr="005C434D">
                      <w:rPr>
                        <w:rFonts w:ascii="Arial" w:hAnsi="Arial" w:cs="Arial"/>
                        <w:b/>
                        <w:i/>
                        <w:color w:val="000000" w:themeColor="text1"/>
                        <w:sz w:val="20"/>
                        <w:lang w:val="en-US"/>
                      </w:rPr>
                      <w:t xml:space="preserve">: </w:t>
                    </w:r>
                    <w:r w:rsidRPr="005C434D">
                      <w:rPr>
                        <w:rFonts w:ascii="Arial" w:hAnsi="Arial" w:cs="Arial"/>
                        <w:b/>
                        <w:i/>
                        <w:color w:val="000000" w:themeColor="text1"/>
                        <w:sz w:val="20"/>
                      </w:rPr>
                      <w:t>1, No</w:t>
                    </w:r>
                    <w:r w:rsidRPr="005C434D">
                      <w:rPr>
                        <w:rFonts w:ascii="Arial" w:hAnsi="Arial" w:cs="Arial"/>
                        <w:b/>
                        <w:i/>
                        <w:color w:val="000000" w:themeColor="text1"/>
                        <w:sz w:val="20"/>
                        <w:lang w:val="en-US"/>
                      </w:rPr>
                      <w:t xml:space="preserve">: </w:t>
                    </w:r>
                    <w:r w:rsidR="006C38D6" w:rsidRPr="005C434D">
                      <w:rPr>
                        <w:rFonts w:ascii="Arial" w:hAnsi="Arial" w:cs="Arial"/>
                        <w:b/>
                        <w:i/>
                        <w:color w:val="000000" w:themeColor="text1"/>
                        <w:sz w:val="20"/>
                      </w:rPr>
                      <w:t xml:space="preserve">1, </w:t>
                    </w:r>
                    <w:r w:rsidRPr="005C434D">
                      <w:rPr>
                        <w:rFonts w:ascii="Arial" w:hAnsi="Arial" w:cs="Arial"/>
                        <w:b/>
                        <w:i/>
                        <w:color w:val="000000" w:themeColor="text1"/>
                        <w:sz w:val="20"/>
                        <w:lang w:val="en-US"/>
                      </w:rPr>
                      <w:t>(</w:t>
                    </w:r>
                    <w:r w:rsidR="006C38D6" w:rsidRPr="005C434D">
                      <w:rPr>
                        <w:rFonts w:ascii="Arial" w:hAnsi="Arial" w:cs="Arial"/>
                        <w:b/>
                        <w:i/>
                        <w:color w:val="000000" w:themeColor="text1"/>
                        <w:sz w:val="20"/>
                      </w:rPr>
                      <w:t>2023</w:t>
                    </w:r>
                    <w:r w:rsidRPr="005C434D">
                      <w:rPr>
                        <w:rFonts w:ascii="Arial" w:hAnsi="Arial" w:cs="Arial"/>
                        <w:b/>
                        <w:i/>
                        <w:color w:val="000000" w:themeColor="text1"/>
                        <w:sz w:val="20"/>
                        <w:lang w:val="en-US"/>
                      </w:rPr>
                      <w:t>)</w:t>
                    </w:r>
                  </w:p>
                </w:txbxContent>
              </v:textbox>
              <w10:wrap anchorx="margin"/>
            </v:rect>
          </w:pict>
        </mc:Fallback>
      </mc:AlternateContent>
    </w:r>
  </w:p>
  <w:p w14:paraId="2203ACAE" w14:textId="1C0072A1" w:rsidR="006C38D6" w:rsidRDefault="006C38D6" w:rsidP="006C38D6">
    <w:pPr>
      <w:spacing w:after="0" w:line="240" w:lineRule="auto"/>
      <w:rPr>
        <w:i/>
        <w:color w:val="000000" w:themeColor="text1"/>
        <w:lang w:val="en-US"/>
      </w:rPr>
    </w:pPr>
  </w:p>
  <w:p w14:paraId="344EAA4B" w14:textId="22B37FA3" w:rsidR="00EA224A" w:rsidRPr="006C38D6" w:rsidRDefault="00EA224A" w:rsidP="006C38D6">
    <w:pPr>
      <w:spacing w:after="0" w:line="240" w:lineRule="auto"/>
      <w:rPr>
        <w: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62B44"/>
    <w:multiLevelType w:val="hybridMultilevel"/>
    <w:tmpl w:val="4CFE1886"/>
    <w:lvl w:ilvl="0" w:tplc="F18C1CF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15:restartNumberingAfterBreak="0">
    <w:nsid w:val="074B6C5B"/>
    <w:multiLevelType w:val="multilevel"/>
    <w:tmpl w:val="FD38E51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993993"/>
    <w:multiLevelType w:val="hybridMultilevel"/>
    <w:tmpl w:val="25082C1A"/>
    <w:lvl w:ilvl="0" w:tplc="04210019">
      <w:start w:val="1"/>
      <w:numFmt w:val="lowerLetter"/>
      <w:lvlText w:val="%1."/>
      <w:lvlJc w:val="left"/>
      <w:pPr>
        <w:ind w:left="709" w:hanging="360"/>
      </w:pPr>
      <w:rPr>
        <w:rFonts w:hint="default"/>
      </w:rPr>
    </w:lvl>
    <w:lvl w:ilvl="1" w:tplc="04210019" w:tentative="1">
      <w:start w:val="1"/>
      <w:numFmt w:val="lowerLetter"/>
      <w:lvlText w:val="%2."/>
      <w:lvlJc w:val="left"/>
      <w:pPr>
        <w:ind w:left="1429" w:hanging="360"/>
      </w:pPr>
    </w:lvl>
    <w:lvl w:ilvl="2" w:tplc="0421001B" w:tentative="1">
      <w:start w:val="1"/>
      <w:numFmt w:val="lowerRoman"/>
      <w:lvlText w:val="%3."/>
      <w:lvlJc w:val="right"/>
      <w:pPr>
        <w:ind w:left="2149" w:hanging="180"/>
      </w:pPr>
    </w:lvl>
    <w:lvl w:ilvl="3" w:tplc="0421000F" w:tentative="1">
      <w:start w:val="1"/>
      <w:numFmt w:val="decimal"/>
      <w:lvlText w:val="%4."/>
      <w:lvlJc w:val="left"/>
      <w:pPr>
        <w:ind w:left="2869" w:hanging="360"/>
      </w:pPr>
    </w:lvl>
    <w:lvl w:ilvl="4" w:tplc="04210019" w:tentative="1">
      <w:start w:val="1"/>
      <w:numFmt w:val="lowerLetter"/>
      <w:lvlText w:val="%5."/>
      <w:lvlJc w:val="left"/>
      <w:pPr>
        <w:ind w:left="3589" w:hanging="360"/>
      </w:pPr>
    </w:lvl>
    <w:lvl w:ilvl="5" w:tplc="0421001B" w:tentative="1">
      <w:start w:val="1"/>
      <w:numFmt w:val="lowerRoman"/>
      <w:lvlText w:val="%6."/>
      <w:lvlJc w:val="right"/>
      <w:pPr>
        <w:ind w:left="4309" w:hanging="180"/>
      </w:pPr>
    </w:lvl>
    <w:lvl w:ilvl="6" w:tplc="0421000F" w:tentative="1">
      <w:start w:val="1"/>
      <w:numFmt w:val="decimal"/>
      <w:lvlText w:val="%7."/>
      <w:lvlJc w:val="left"/>
      <w:pPr>
        <w:ind w:left="5029" w:hanging="360"/>
      </w:pPr>
    </w:lvl>
    <w:lvl w:ilvl="7" w:tplc="04210019" w:tentative="1">
      <w:start w:val="1"/>
      <w:numFmt w:val="lowerLetter"/>
      <w:lvlText w:val="%8."/>
      <w:lvlJc w:val="left"/>
      <w:pPr>
        <w:ind w:left="5749" w:hanging="360"/>
      </w:pPr>
    </w:lvl>
    <w:lvl w:ilvl="8" w:tplc="0421001B" w:tentative="1">
      <w:start w:val="1"/>
      <w:numFmt w:val="lowerRoman"/>
      <w:lvlText w:val="%9."/>
      <w:lvlJc w:val="right"/>
      <w:pPr>
        <w:ind w:left="6469" w:hanging="180"/>
      </w:pPr>
    </w:lvl>
  </w:abstractNum>
  <w:abstractNum w:abstractNumId="3" w15:restartNumberingAfterBreak="0">
    <w:nsid w:val="20690BA3"/>
    <w:multiLevelType w:val="hybridMultilevel"/>
    <w:tmpl w:val="60D89CD4"/>
    <w:lvl w:ilvl="0" w:tplc="0421000F">
      <w:start w:val="1"/>
      <w:numFmt w:val="decimal"/>
      <w:lvlText w:val="%1."/>
      <w:lvlJc w:val="left"/>
      <w:pPr>
        <w:ind w:left="720" w:hanging="360"/>
      </w:pPr>
      <w:rPr>
        <w:rFonts w:eastAsia="Times New Roman" w:hint="default"/>
        <w:b w:val="0"/>
      </w:rPr>
    </w:lvl>
    <w:lvl w:ilvl="1" w:tplc="04210019">
      <w:start w:val="1"/>
      <w:numFmt w:val="lowerLetter"/>
      <w:lvlText w:val="%2."/>
      <w:lvlJc w:val="left"/>
      <w:pPr>
        <w:ind w:left="1440" w:hanging="360"/>
      </w:pPr>
    </w:lvl>
    <w:lvl w:ilvl="2" w:tplc="E3D0210C">
      <w:start w:val="1"/>
      <w:numFmt w:val="upp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071511B"/>
    <w:multiLevelType w:val="hybridMultilevel"/>
    <w:tmpl w:val="94B0BE32"/>
    <w:lvl w:ilvl="0" w:tplc="5302F7FE">
      <w:start w:val="1"/>
      <w:numFmt w:val="decimal"/>
      <w:pStyle w:val="2SubBagian"/>
      <w:lvlText w:val="2.%1.2"/>
      <w:lvlJc w:val="righ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834026B"/>
    <w:multiLevelType w:val="hybridMultilevel"/>
    <w:tmpl w:val="0840F6A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93174D4"/>
    <w:multiLevelType w:val="hybridMultilevel"/>
    <w:tmpl w:val="1CF417B0"/>
    <w:lvl w:ilvl="0" w:tplc="8710DEA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0B41DCB"/>
    <w:multiLevelType w:val="hybridMultilevel"/>
    <w:tmpl w:val="0BFAE8D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F5129A"/>
    <w:multiLevelType w:val="multilevel"/>
    <w:tmpl w:val="756ACE74"/>
    <w:lvl w:ilvl="0">
      <w:start w:val="1"/>
      <w:numFmt w:val="decimal"/>
      <w:lvlText w:val="%1"/>
      <w:lvlJc w:val="left"/>
      <w:pPr>
        <w:ind w:left="432" w:hanging="432"/>
      </w:pPr>
    </w:lvl>
    <w:lvl w:ilvl="1">
      <w:start w:val="1"/>
      <w:numFmt w:val="decimal"/>
      <w:lvlText w:val="%1.%2"/>
      <w:lvlJc w:val="left"/>
      <w:pPr>
        <w:ind w:left="576" w:hanging="576"/>
      </w:pPr>
      <w:rPr>
        <w:b/>
        <w:color w:val="000000" w:themeColor="text1"/>
      </w:rPr>
    </w:lvl>
    <w:lvl w:ilvl="2">
      <w:start w:val="1"/>
      <w:numFmt w:val="decimal"/>
      <w:lvlText w:val="%1.%2.%3"/>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6A91785"/>
    <w:multiLevelType w:val="hybridMultilevel"/>
    <w:tmpl w:val="899236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37F07DB"/>
    <w:multiLevelType w:val="hybridMultilevel"/>
    <w:tmpl w:val="036E0400"/>
    <w:lvl w:ilvl="0" w:tplc="5E8CAFDC">
      <w:start w:val="1"/>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1" w15:restartNumberingAfterBreak="0">
    <w:nsid w:val="59B822C6"/>
    <w:multiLevelType w:val="hybridMultilevel"/>
    <w:tmpl w:val="65D641FA"/>
    <w:lvl w:ilvl="0" w:tplc="1FE8842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55C537C"/>
    <w:multiLevelType w:val="hybridMultilevel"/>
    <w:tmpl w:val="FD346438"/>
    <w:lvl w:ilvl="0" w:tplc="A710B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C33C85"/>
    <w:multiLevelType w:val="hybridMultilevel"/>
    <w:tmpl w:val="5CE65DB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91D5C32"/>
    <w:multiLevelType w:val="multilevel"/>
    <w:tmpl w:val="74EE5728"/>
    <w:lvl w:ilvl="0">
      <w:start w:val="1"/>
      <w:numFmt w:val="decimal"/>
      <w:lvlText w:val="%1."/>
      <w:lvlJc w:val="left"/>
      <w:pPr>
        <w:ind w:left="1135" w:hanging="360"/>
      </w:pPr>
      <w:rPr>
        <w:rFonts w:ascii="Times New Roman" w:eastAsiaTheme="minorHAnsi" w:hAnsi="Times New Roman" w:cs="Times New Roman" w:hint="default"/>
        <w:b w:val="0"/>
      </w:rPr>
    </w:lvl>
    <w:lvl w:ilvl="1">
      <w:start w:val="1"/>
      <w:numFmt w:val="decimal"/>
      <w:isLgl/>
      <w:lvlText w:val="%1.%2"/>
      <w:lvlJc w:val="left"/>
      <w:pPr>
        <w:ind w:left="360" w:hanging="360"/>
      </w:pPr>
      <w:rPr>
        <w:rFonts w:hint="default"/>
      </w:rPr>
    </w:lvl>
    <w:lvl w:ilvl="2">
      <w:start w:val="1"/>
      <w:numFmt w:val="decimal"/>
      <w:pStyle w:val="SUBBAGIAN"/>
      <w:isLgl/>
      <w:lvlText w:val="%1.%2.%3"/>
      <w:lvlJc w:val="left"/>
      <w:pPr>
        <w:ind w:left="1495" w:hanging="720"/>
      </w:pPr>
      <w:rPr>
        <w:rFonts w:hint="default"/>
      </w:rPr>
    </w:lvl>
    <w:lvl w:ilvl="3">
      <w:start w:val="1"/>
      <w:numFmt w:val="decimal"/>
      <w:isLgl/>
      <w:lvlText w:val="%1.%2.%3.%4"/>
      <w:lvlJc w:val="left"/>
      <w:pPr>
        <w:ind w:left="1495" w:hanging="720"/>
      </w:pPr>
      <w:rPr>
        <w:rFonts w:hint="default"/>
      </w:rPr>
    </w:lvl>
    <w:lvl w:ilvl="4">
      <w:start w:val="1"/>
      <w:numFmt w:val="decimal"/>
      <w:isLgl/>
      <w:lvlText w:val="%1.%2.%3.%4.%5"/>
      <w:lvlJc w:val="left"/>
      <w:pPr>
        <w:ind w:left="1855" w:hanging="1080"/>
      </w:pPr>
      <w:rPr>
        <w:rFonts w:hint="default"/>
      </w:rPr>
    </w:lvl>
    <w:lvl w:ilvl="5">
      <w:start w:val="1"/>
      <w:numFmt w:val="decimal"/>
      <w:isLgl/>
      <w:lvlText w:val="%1.%2.%3.%4.%5.%6"/>
      <w:lvlJc w:val="left"/>
      <w:pPr>
        <w:ind w:left="1855"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15" w:hanging="1440"/>
      </w:pPr>
      <w:rPr>
        <w:rFonts w:hint="default"/>
      </w:rPr>
    </w:lvl>
    <w:lvl w:ilvl="8">
      <w:start w:val="1"/>
      <w:numFmt w:val="decimal"/>
      <w:isLgl/>
      <w:lvlText w:val="%1.%2.%3.%4.%5.%6.%7.%8.%9"/>
      <w:lvlJc w:val="left"/>
      <w:pPr>
        <w:ind w:left="2575" w:hanging="1800"/>
      </w:pPr>
      <w:rPr>
        <w:rFonts w:hint="default"/>
      </w:rPr>
    </w:lvl>
  </w:abstractNum>
  <w:abstractNum w:abstractNumId="15" w15:restartNumberingAfterBreak="0">
    <w:nsid w:val="70496EAA"/>
    <w:multiLevelType w:val="hybridMultilevel"/>
    <w:tmpl w:val="D256EEF2"/>
    <w:lvl w:ilvl="0" w:tplc="E1925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6B2E22"/>
    <w:multiLevelType w:val="hybridMultilevel"/>
    <w:tmpl w:val="EFD68C86"/>
    <w:lvl w:ilvl="0" w:tplc="4FB06780">
      <w:start w:val="1"/>
      <w:numFmt w:val="lowerLetter"/>
      <w:lvlText w:val="%1."/>
      <w:lvlJc w:val="left"/>
      <w:pPr>
        <w:ind w:left="786" w:hanging="360"/>
      </w:pPr>
      <w:rPr>
        <w:rFonts w:hint="default"/>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15:restartNumberingAfterBreak="0">
    <w:nsid w:val="76CF3538"/>
    <w:multiLevelType w:val="multilevel"/>
    <w:tmpl w:val="969A2546"/>
    <w:lvl w:ilvl="0">
      <w:start w:val="1"/>
      <w:numFmt w:val="decimal"/>
      <w:lvlText w:val="%1."/>
      <w:lvlJc w:val="left"/>
      <w:pPr>
        <w:ind w:left="910" w:hanging="360"/>
      </w:pPr>
      <w:rPr>
        <w:rFonts w:hint="default"/>
      </w:rPr>
    </w:lvl>
    <w:lvl w:ilvl="1">
      <w:start w:val="1"/>
      <w:numFmt w:val="decimal"/>
      <w:isLgl/>
      <w:lvlText w:val="%1.%2."/>
      <w:lvlJc w:val="left"/>
      <w:pPr>
        <w:ind w:left="910" w:hanging="360"/>
      </w:pPr>
      <w:rPr>
        <w:rFonts w:hint="default"/>
      </w:rPr>
    </w:lvl>
    <w:lvl w:ilvl="2">
      <w:start w:val="1"/>
      <w:numFmt w:val="decimal"/>
      <w:isLgl/>
      <w:lvlText w:val="%1.%2.%3."/>
      <w:lvlJc w:val="left"/>
      <w:pPr>
        <w:ind w:left="1270" w:hanging="720"/>
      </w:pPr>
      <w:rPr>
        <w:rFonts w:hint="default"/>
      </w:rPr>
    </w:lvl>
    <w:lvl w:ilvl="3">
      <w:start w:val="1"/>
      <w:numFmt w:val="decimal"/>
      <w:isLgl/>
      <w:lvlText w:val="%1.%2.%3.%4."/>
      <w:lvlJc w:val="left"/>
      <w:pPr>
        <w:ind w:left="1270" w:hanging="720"/>
      </w:pPr>
      <w:rPr>
        <w:rFonts w:hint="default"/>
      </w:rPr>
    </w:lvl>
    <w:lvl w:ilvl="4">
      <w:start w:val="1"/>
      <w:numFmt w:val="decimal"/>
      <w:isLgl/>
      <w:lvlText w:val="%1.%2.%3.%4.%5."/>
      <w:lvlJc w:val="left"/>
      <w:pPr>
        <w:ind w:left="1630" w:hanging="1080"/>
      </w:pPr>
      <w:rPr>
        <w:rFonts w:hint="default"/>
      </w:rPr>
    </w:lvl>
    <w:lvl w:ilvl="5">
      <w:start w:val="1"/>
      <w:numFmt w:val="decimal"/>
      <w:isLgl/>
      <w:lvlText w:val="%1.%2.%3.%4.%5.%6."/>
      <w:lvlJc w:val="left"/>
      <w:pPr>
        <w:ind w:left="1630" w:hanging="1080"/>
      </w:pPr>
      <w:rPr>
        <w:rFonts w:hint="default"/>
      </w:rPr>
    </w:lvl>
    <w:lvl w:ilvl="6">
      <w:start w:val="1"/>
      <w:numFmt w:val="decimal"/>
      <w:isLgl/>
      <w:lvlText w:val="%1.%2.%3.%4.%5.%6.%7."/>
      <w:lvlJc w:val="left"/>
      <w:pPr>
        <w:ind w:left="1990" w:hanging="1440"/>
      </w:pPr>
      <w:rPr>
        <w:rFonts w:hint="default"/>
      </w:rPr>
    </w:lvl>
    <w:lvl w:ilvl="7">
      <w:start w:val="1"/>
      <w:numFmt w:val="decimal"/>
      <w:isLgl/>
      <w:lvlText w:val="%1.%2.%3.%4.%5.%6.%7.%8."/>
      <w:lvlJc w:val="left"/>
      <w:pPr>
        <w:ind w:left="1990" w:hanging="1440"/>
      </w:pPr>
      <w:rPr>
        <w:rFonts w:hint="default"/>
      </w:rPr>
    </w:lvl>
    <w:lvl w:ilvl="8">
      <w:start w:val="1"/>
      <w:numFmt w:val="decimal"/>
      <w:isLgl/>
      <w:lvlText w:val="%1.%2.%3.%4.%5.%6.%7.%8.%9."/>
      <w:lvlJc w:val="left"/>
      <w:pPr>
        <w:ind w:left="2350" w:hanging="1800"/>
      </w:pPr>
      <w:rPr>
        <w:rFonts w:hint="default"/>
      </w:rPr>
    </w:lvl>
  </w:abstractNum>
  <w:abstractNum w:abstractNumId="18" w15:restartNumberingAfterBreak="0">
    <w:nsid w:val="7F566CB9"/>
    <w:multiLevelType w:val="hybridMultilevel"/>
    <w:tmpl w:val="A0E284D8"/>
    <w:lvl w:ilvl="0" w:tplc="DA6AA498">
      <w:start w:val="1"/>
      <w:numFmt w:val="lowerLetter"/>
      <w:lvlText w:val="%1."/>
      <w:lvlJc w:val="left"/>
      <w:pPr>
        <w:ind w:left="349" w:hanging="360"/>
      </w:pPr>
      <w:rPr>
        <w:rFonts w:hint="default"/>
        <w:b/>
      </w:rPr>
    </w:lvl>
    <w:lvl w:ilvl="1" w:tplc="04210019">
      <w:start w:val="1"/>
      <w:numFmt w:val="lowerLetter"/>
      <w:lvlText w:val="%2."/>
      <w:lvlJc w:val="left"/>
      <w:pPr>
        <w:ind w:left="1069" w:hanging="360"/>
      </w:pPr>
    </w:lvl>
    <w:lvl w:ilvl="2" w:tplc="0421001B" w:tentative="1">
      <w:start w:val="1"/>
      <w:numFmt w:val="lowerRoman"/>
      <w:lvlText w:val="%3."/>
      <w:lvlJc w:val="right"/>
      <w:pPr>
        <w:ind w:left="1789" w:hanging="180"/>
      </w:pPr>
    </w:lvl>
    <w:lvl w:ilvl="3" w:tplc="0421000F" w:tentative="1">
      <w:start w:val="1"/>
      <w:numFmt w:val="decimal"/>
      <w:lvlText w:val="%4."/>
      <w:lvlJc w:val="left"/>
      <w:pPr>
        <w:ind w:left="2509" w:hanging="360"/>
      </w:pPr>
    </w:lvl>
    <w:lvl w:ilvl="4" w:tplc="04210019" w:tentative="1">
      <w:start w:val="1"/>
      <w:numFmt w:val="lowerLetter"/>
      <w:lvlText w:val="%5."/>
      <w:lvlJc w:val="left"/>
      <w:pPr>
        <w:ind w:left="3229" w:hanging="360"/>
      </w:pPr>
    </w:lvl>
    <w:lvl w:ilvl="5" w:tplc="0421001B" w:tentative="1">
      <w:start w:val="1"/>
      <w:numFmt w:val="lowerRoman"/>
      <w:lvlText w:val="%6."/>
      <w:lvlJc w:val="right"/>
      <w:pPr>
        <w:ind w:left="3949" w:hanging="180"/>
      </w:pPr>
    </w:lvl>
    <w:lvl w:ilvl="6" w:tplc="0421000F" w:tentative="1">
      <w:start w:val="1"/>
      <w:numFmt w:val="decimal"/>
      <w:lvlText w:val="%7."/>
      <w:lvlJc w:val="left"/>
      <w:pPr>
        <w:ind w:left="4669" w:hanging="360"/>
      </w:pPr>
    </w:lvl>
    <w:lvl w:ilvl="7" w:tplc="04210019" w:tentative="1">
      <w:start w:val="1"/>
      <w:numFmt w:val="lowerLetter"/>
      <w:lvlText w:val="%8."/>
      <w:lvlJc w:val="left"/>
      <w:pPr>
        <w:ind w:left="5389" w:hanging="360"/>
      </w:pPr>
    </w:lvl>
    <w:lvl w:ilvl="8" w:tplc="0421001B" w:tentative="1">
      <w:start w:val="1"/>
      <w:numFmt w:val="lowerRoman"/>
      <w:lvlText w:val="%9."/>
      <w:lvlJc w:val="right"/>
      <w:pPr>
        <w:ind w:left="6109" w:hanging="180"/>
      </w:pPr>
    </w:lvl>
  </w:abstractNum>
  <w:abstractNum w:abstractNumId="19" w15:restartNumberingAfterBreak="0">
    <w:nsid w:val="7F901598"/>
    <w:multiLevelType w:val="hybridMultilevel"/>
    <w:tmpl w:val="3E58090C"/>
    <w:lvl w:ilvl="0" w:tplc="02827E3C">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1"/>
  </w:num>
  <w:num w:numId="3">
    <w:abstractNumId w:val="13"/>
  </w:num>
  <w:num w:numId="4">
    <w:abstractNumId w:val="14"/>
  </w:num>
  <w:num w:numId="5">
    <w:abstractNumId w:val="3"/>
  </w:num>
  <w:num w:numId="6">
    <w:abstractNumId w:val="8"/>
  </w:num>
  <w:num w:numId="7">
    <w:abstractNumId w:val="11"/>
  </w:num>
  <w:num w:numId="8">
    <w:abstractNumId w:val="14"/>
    <w:lvlOverride w:ilvl="0">
      <w:startOverride w:val="1"/>
    </w:lvlOverride>
  </w:num>
  <w:num w:numId="9">
    <w:abstractNumId w:val="14"/>
    <w:lvlOverride w:ilvl="0">
      <w:startOverride w:val="3"/>
    </w:lvlOverride>
    <w:lvlOverride w:ilvl="1">
      <w:startOverride w:val="8"/>
    </w:lvlOverride>
  </w:num>
  <w:num w:numId="10">
    <w:abstractNumId w:val="18"/>
  </w:num>
  <w:num w:numId="11">
    <w:abstractNumId w:val="17"/>
  </w:num>
  <w:num w:numId="12">
    <w:abstractNumId w:val="6"/>
  </w:num>
  <w:num w:numId="13">
    <w:abstractNumId w:val="0"/>
  </w:num>
  <w:num w:numId="14">
    <w:abstractNumId w:val="8"/>
    <w:lvlOverride w:ilvl="0">
      <w:startOverride w:val="5"/>
    </w:lvlOverride>
    <w:lvlOverride w:ilvl="1">
      <w:startOverride w:val="1"/>
    </w:lvlOverride>
  </w:num>
  <w:num w:numId="15">
    <w:abstractNumId w:val="14"/>
    <w:lvlOverride w:ilvl="0">
      <w:startOverride w:val="4"/>
    </w:lvlOverride>
    <w:lvlOverride w:ilvl="1">
      <w:startOverride w:val="1"/>
    </w:lvlOverride>
    <w:lvlOverride w:ilvl="2">
      <w:startOverride w:val="1"/>
    </w:lvlOverride>
  </w:num>
  <w:num w:numId="16">
    <w:abstractNumId w:val="16"/>
  </w:num>
  <w:num w:numId="17">
    <w:abstractNumId w:val="10"/>
  </w:num>
  <w:num w:numId="18">
    <w:abstractNumId w:val="2"/>
  </w:num>
  <w:num w:numId="19">
    <w:abstractNumId w:val="19"/>
  </w:num>
  <w:num w:numId="20">
    <w:abstractNumId w:val="5"/>
  </w:num>
  <w:num w:numId="21">
    <w:abstractNumId w:val="9"/>
  </w:num>
  <w:num w:numId="22">
    <w:abstractNumId w:val="7"/>
  </w:num>
  <w:num w:numId="23">
    <w:abstractNumId w:val="15"/>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9D2"/>
    <w:rsid w:val="00090491"/>
    <w:rsid w:val="000E70F7"/>
    <w:rsid w:val="001F205F"/>
    <w:rsid w:val="00224681"/>
    <w:rsid w:val="002359AA"/>
    <w:rsid w:val="00250411"/>
    <w:rsid w:val="002E3E5D"/>
    <w:rsid w:val="004662CE"/>
    <w:rsid w:val="004D6068"/>
    <w:rsid w:val="005B2445"/>
    <w:rsid w:val="005B61BD"/>
    <w:rsid w:val="005C434D"/>
    <w:rsid w:val="00667227"/>
    <w:rsid w:val="006C38D6"/>
    <w:rsid w:val="006F6069"/>
    <w:rsid w:val="00702B70"/>
    <w:rsid w:val="00803C36"/>
    <w:rsid w:val="00880913"/>
    <w:rsid w:val="0089796B"/>
    <w:rsid w:val="00A57E2E"/>
    <w:rsid w:val="00AD3563"/>
    <w:rsid w:val="00B42668"/>
    <w:rsid w:val="00B579D2"/>
    <w:rsid w:val="00E3503C"/>
    <w:rsid w:val="00EA224A"/>
    <w:rsid w:val="00EA609D"/>
    <w:rsid w:val="00F27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18187"/>
  <w15:chartTrackingRefBased/>
  <w15:docId w15:val="{74420A17-33C7-4CCB-A530-2156E6C39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9D2"/>
    <w:pPr>
      <w:spacing w:after="160" w:line="259" w:lineRule="auto"/>
    </w:pPr>
    <w:rPr>
      <w:noProof/>
      <w:lang w:val="id-ID"/>
    </w:rPr>
  </w:style>
  <w:style w:type="paragraph" w:styleId="Heading1">
    <w:name w:val="heading 1"/>
    <w:basedOn w:val="Normal"/>
    <w:next w:val="Normal"/>
    <w:link w:val="Heading1Char"/>
    <w:uiPriority w:val="9"/>
    <w:qFormat/>
    <w:rsid w:val="00B579D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rsid w:val="00B579D2"/>
    <w:pPr>
      <w:keepNext/>
      <w:keepLines/>
      <w:spacing w:before="40" w:after="0"/>
      <w:ind w:left="576" w:hanging="576"/>
      <w:outlineLvl w:val="1"/>
    </w:pPr>
    <w:rPr>
      <w:rFonts w:ascii="Times New Roman" w:eastAsiaTheme="majorEastAsia" w:hAnsi="Times New Roman" w:cstheme="majorBidi"/>
      <w:b/>
      <w:color w:val="000000" w:themeColor="text1"/>
      <w:sz w:val="24"/>
      <w:szCs w:val="26"/>
    </w:rPr>
  </w:style>
  <w:style w:type="paragraph" w:styleId="Heading3">
    <w:name w:val="heading 3"/>
    <w:aliases w:val="Sub Bagiann"/>
    <w:basedOn w:val="Normal"/>
    <w:next w:val="Normal"/>
    <w:link w:val="Heading3Char"/>
    <w:uiPriority w:val="9"/>
    <w:unhideWhenUsed/>
    <w:rsid w:val="00B579D2"/>
    <w:pPr>
      <w:keepNext/>
      <w:keepLines/>
      <w:spacing w:before="280" w:after="240"/>
      <w:ind w:left="567" w:hanging="567"/>
      <w:outlineLvl w:val="2"/>
    </w:pPr>
    <w:rPr>
      <w:rFonts w:ascii="Times New Roman" w:eastAsiaTheme="majorEastAsia" w:hAnsi="Times New Roman" w:cstheme="majorBidi"/>
      <w:b/>
      <w:color w:val="000000" w:themeColor="text1"/>
      <w:sz w:val="24"/>
      <w:szCs w:val="24"/>
    </w:rPr>
  </w:style>
  <w:style w:type="paragraph" w:styleId="Heading4">
    <w:name w:val="heading 4"/>
    <w:basedOn w:val="Normal"/>
    <w:next w:val="Normal"/>
    <w:link w:val="Heading4Char"/>
    <w:uiPriority w:val="9"/>
    <w:unhideWhenUsed/>
    <w:rsid w:val="00B579D2"/>
    <w:pPr>
      <w:keepNext/>
      <w:keepLines/>
      <w:spacing w:before="40" w:after="0"/>
      <w:ind w:left="864" w:hanging="864"/>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rsid w:val="00B579D2"/>
    <w:pPr>
      <w:keepNext/>
      <w:keepLines/>
      <w:spacing w:before="40" w:after="0"/>
      <w:ind w:left="1008" w:hanging="1008"/>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rsid w:val="00B579D2"/>
    <w:pPr>
      <w:keepNext/>
      <w:keepLines/>
      <w:spacing w:before="40" w:after="0"/>
      <w:ind w:left="1152" w:hanging="1152"/>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579D2"/>
    <w:pPr>
      <w:keepNext/>
      <w:keepLines/>
      <w:spacing w:before="40" w:after="0"/>
      <w:ind w:left="1296" w:hanging="1296"/>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579D2"/>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579D2"/>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9D2"/>
    <w:rPr>
      <w:rFonts w:asciiTheme="majorHAnsi" w:eastAsiaTheme="majorEastAsia" w:hAnsiTheme="majorHAnsi" w:cstheme="majorBidi"/>
      <w:noProof/>
      <w:color w:val="365F91" w:themeColor="accent1" w:themeShade="BF"/>
      <w:sz w:val="32"/>
      <w:szCs w:val="32"/>
      <w:lang w:val="id-ID"/>
    </w:rPr>
  </w:style>
  <w:style w:type="character" w:customStyle="1" w:styleId="Heading2Char">
    <w:name w:val="Heading 2 Char"/>
    <w:basedOn w:val="DefaultParagraphFont"/>
    <w:link w:val="Heading2"/>
    <w:uiPriority w:val="9"/>
    <w:rsid w:val="00B579D2"/>
    <w:rPr>
      <w:rFonts w:ascii="Times New Roman" w:eastAsiaTheme="majorEastAsia" w:hAnsi="Times New Roman" w:cstheme="majorBidi"/>
      <w:b/>
      <w:noProof/>
      <w:color w:val="000000" w:themeColor="text1"/>
      <w:sz w:val="24"/>
      <w:szCs w:val="26"/>
      <w:lang w:val="id-ID"/>
    </w:rPr>
  </w:style>
  <w:style w:type="character" w:customStyle="1" w:styleId="Heading3Char">
    <w:name w:val="Heading 3 Char"/>
    <w:aliases w:val="Sub Bagiann Char"/>
    <w:basedOn w:val="DefaultParagraphFont"/>
    <w:link w:val="Heading3"/>
    <w:uiPriority w:val="9"/>
    <w:rsid w:val="00B579D2"/>
    <w:rPr>
      <w:rFonts w:ascii="Times New Roman" w:eastAsiaTheme="majorEastAsia" w:hAnsi="Times New Roman" w:cstheme="majorBidi"/>
      <w:b/>
      <w:noProof/>
      <w:color w:val="000000" w:themeColor="text1"/>
      <w:sz w:val="24"/>
      <w:szCs w:val="24"/>
      <w:lang w:val="id-ID"/>
    </w:rPr>
  </w:style>
  <w:style w:type="character" w:customStyle="1" w:styleId="Heading4Char">
    <w:name w:val="Heading 4 Char"/>
    <w:basedOn w:val="DefaultParagraphFont"/>
    <w:link w:val="Heading4"/>
    <w:uiPriority w:val="9"/>
    <w:rsid w:val="00B579D2"/>
    <w:rPr>
      <w:rFonts w:asciiTheme="majorHAnsi" w:eastAsiaTheme="majorEastAsia" w:hAnsiTheme="majorHAnsi" w:cstheme="majorBidi"/>
      <w:i/>
      <w:iCs/>
      <w:noProof/>
      <w:color w:val="365F91" w:themeColor="accent1" w:themeShade="BF"/>
      <w:lang w:val="id-ID"/>
    </w:rPr>
  </w:style>
  <w:style w:type="character" w:customStyle="1" w:styleId="Heading5Char">
    <w:name w:val="Heading 5 Char"/>
    <w:basedOn w:val="DefaultParagraphFont"/>
    <w:link w:val="Heading5"/>
    <w:uiPriority w:val="9"/>
    <w:rsid w:val="00B579D2"/>
    <w:rPr>
      <w:rFonts w:asciiTheme="majorHAnsi" w:eastAsiaTheme="majorEastAsia" w:hAnsiTheme="majorHAnsi" w:cstheme="majorBidi"/>
      <w:noProof/>
      <w:color w:val="365F91" w:themeColor="accent1" w:themeShade="BF"/>
      <w:lang w:val="id-ID"/>
    </w:rPr>
  </w:style>
  <w:style w:type="character" w:customStyle="1" w:styleId="Heading6Char">
    <w:name w:val="Heading 6 Char"/>
    <w:basedOn w:val="DefaultParagraphFont"/>
    <w:link w:val="Heading6"/>
    <w:uiPriority w:val="9"/>
    <w:semiHidden/>
    <w:rsid w:val="00B579D2"/>
    <w:rPr>
      <w:rFonts w:asciiTheme="majorHAnsi" w:eastAsiaTheme="majorEastAsia" w:hAnsiTheme="majorHAnsi" w:cstheme="majorBidi"/>
      <w:noProof/>
      <w:color w:val="243F60" w:themeColor="accent1" w:themeShade="7F"/>
      <w:lang w:val="id-ID"/>
    </w:rPr>
  </w:style>
  <w:style w:type="character" w:customStyle="1" w:styleId="Heading7Char">
    <w:name w:val="Heading 7 Char"/>
    <w:basedOn w:val="DefaultParagraphFont"/>
    <w:link w:val="Heading7"/>
    <w:uiPriority w:val="9"/>
    <w:semiHidden/>
    <w:rsid w:val="00B579D2"/>
    <w:rPr>
      <w:rFonts w:asciiTheme="majorHAnsi" w:eastAsiaTheme="majorEastAsia" w:hAnsiTheme="majorHAnsi" w:cstheme="majorBidi"/>
      <w:i/>
      <w:iCs/>
      <w:noProof/>
      <w:color w:val="243F60" w:themeColor="accent1" w:themeShade="7F"/>
      <w:lang w:val="id-ID"/>
    </w:rPr>
  </w:style>
  <w:style w:type="character" w:customStyle="1" w:styleId="Heading8Char">
    <w:name w:val="Heading 8 Char"/>
    <w:basedOn w:val="DefaultParagraphFont"/>
    <w:link w:val="Heading8"/>
    <w:uiPriority w:val="9"/>
    <w:semiHidden/>
    <w:rsid w:val="00B579D2"/>
    <w:rPr>
      <w:rFonts w:asciiTheme="majorHAnsi" w:eastAsiaTheme="majorEastAsia" w:hAnsiTheme="majorHAnsi" w:cstheme="majorBidi"/>
      <w:noProof/>
      <w:color w:val="272727" w:themeColor="text1" w:themeTint="D8"/>
      <w:sz w:val="21"/>
      <w:szCs w:val="21"/>
      <w:lang w:val="id-ID"/>
    </w:rPr>
  </w:style>
  <w:style w:type="character" w:customStyle="1" w:styleId="Heading9Char">
    <w:name w:val="Heading 9 Char"/>
    <w:basedOn w:val="DefaultParagraphFont"/>
    <w:link w:val="Heading9"/>
    <w:uiPriority w:val="9"/>
    <w:semiHidden/>
    <w:rsid w:val="00B579D2"/>
    <w:rPr>
      <w:rFonts w:asciiTheme="majorHAnsi" w:eastAsiaTheme="majorEastAsia" w:hAnsiTheme="majorHAnsi" w:cstheme="majorBidi"/>
      <w:i/>
      <w:iCs/>
      <w:noProof/>
      <w:color w:val="272727" w:themeColor="text1" w:themeTint="D8"/>
      <w:sz w:val="21"/>
      <w:szCs w:val="21"/>
      <w:lang w:val="id-ID"/>
    </w:rPr>
  </w:style>
  <w:style w:type="paragraph" w:customStyle="1" w:styleId="Judul1">
    <w:name w:val="Judul1"/>
    <w:basedOn w:val="Heading1"/>
    <w:link w:val="JudulChar"/>
    <w:qFormat/>
    <w:rsid w:val="00B579D2"/>
    <w:pPr>
      <w:jc w:val="center"/>
    </w:pPr>
    <w:rPr>
      <w:rFonts w:ascii="Times New Roman" w:hAnsi="Times New Roman"/>
      <w:b/>
      <w:color w:val="000000" w:themeColor="text1"/>
      <w:sz w:val="24"/>
    </w:rPr>
  </w:style>
  <w:style w:type="character" w:customStyle="1" w:styleId="JudulChar">
    <w:name w:val="Judul Char"/>
    <w:basedOn w:val="Heading1Char"/>
    <w:link w:val="Judul1"/>
    <w:rsid w:val="00B579D2"/>
    <w:rPr>
      <w:rFonts w:ascii="Times New Roman" w:eastAsiaTheme="majorEastAsia" w:hAnsi="Times New Roman" w:cstheme="majorBidi"/>
      <w:b/>
      <w:noProof/>
      <w:color w:val="000000" w:themeColor="text1"/>
      <w:sz w:val="24"/>
      <w:szCs w:val="32"/>
      <w:lang w:val="id-ID"/>
    </w:rPr>
  </w:style>
  <w:style w:type="paragraph" w:customStyle="1" w:styleId="2SubBagian">
    <w:name w:val="2 Sub Bagian"/>
    <w:basedOn w:val="Normal"/>
    <w:qFormat/>
    <w:rsid w:val="00B579D2"/>
    <w:pPr>
      <w:keepNext/>
      <w:keepLines/>
      <w:numPr>
        <w:numId w:val="1"/>
      </w:numPr>
      <w:spacing w:before="280" w:after="240"/>
      <w:outlineLvl w:val="2"/>
    </w:pPr>
    <w:rPr>
      <w:rFonts w:ascii="Times New Roman" w:eastAsiaTheme="majorEastAsia" w:hAnsi="Times New Roman" w:cstheme="majorBidi"/>
      <w:b/>
      <w:color w:val="000000" w:themeColor="text1"/>
      <w:sz w:val="24"/>
      <w:szCs w:val="24"/>
    </w:rPr>
  </w:style>
  <w:style w:type="character" w:styleId="Hyperlink">
    <w:name w:val="Hyperlink"/>
    <w:basedOn w:val="DefaultParagraphFont"/>
    <w:uiPriority w:val="99"/>
    <w:unhideWhenUsed/>
    <w:rsid w:val="00B579D2"/>
    <w:rPr>
      <w:color w:val="0000FF" w:themeColor="hyperlink"/>
      <w:u w:val="single"/>
    </w:rPr>
  </w:style>
  <w:style w:type="paragraph" w:customStyle="1" w:styleId="JUDUL">
    <w:name w:val="JUDUL"/>
    <w:basedOn w:val="Heading1"/>
    <w:link w:val="JUDULChar0"/>
    <w:autoRedefine/>
    <w:qFormat/>
    <w:rsid w:val="00B579D2"/>
    <w:pPr>
      <w:tabs>
        <w:tab w:val="center" w:pos="0"/>
      </w:tabs>
      <w:spacing w:line="360" w:lineRule="auto"/>
      <w:jc w:val="center"/>
    </w:pPr>
    <w:rPr>
      <w:rFonts w:ascii="Times New Roman" w:hAnsi="Times New Roman"/>
      <w:b/>
      <w:color w:val="000000" w:themeColor="text1"/>
      <w:position w:val="6"/>
      <w:sz w:val="20"/>
      <w:szCs w:val="20"/>
    </w:rPr>
  </w:style>
  <w:style w:type="character" w:customStyle="1" w:styleId="JUDULChar0">
    <w:name w:val="JUDUL Char"/>
    <w:basedOn w:val="Heading1Char"/>
    <w:link w:val="JUDUL"/>
    <w:rsid w:val="00B579D2"/>
    <w:rPr>
      <w:rFonts w:ascii="Times New Roman" w:eastAsiaTheme="majorEastAsia" w:hAnsi="Times New Roman" w:cstheme="majorBidi"/>
      <w:b/>
      <w:noProof/>
      <w:color w:val="000000" w:themeColor="text1"/>
      <w:position w:val="6"/>
      <w:sz w:val="20"/>
      <w:szCs w:val="20"/>
      <w:lang w:val="id-ID"/>
    </w:rPr>
  </w:style>
  <w:style w:type="paragraph" w:styleId="NormalWeb">
    <w:name w:val="Normal (Web)"/>
    <w:basedOn w:val="Normal"/>
    <w:uiPriority w:val="99"/>
    <w:unhideWhenUsed/>
    <w:rsid w:val="00B579D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B579D2"/>
    <w:rPr>
      <w:i/>
      <w:iCs/>
    </w:rPr>
  </w:style>
  <w:style w:type="character" w:styleId="FootnoteReference">
    <w:name w:val="footnote reference"/>
    <w:basedOn w:val="DefaultParagraphFont"/>
    <w:uiPriority w:val="99"/>
    <w:semiHidden/>
    <w:unhideWhenUsed/>
    <w:rsid w:val="00B579D2"/>
    <w:rPr>
      <w:vertAlign w:val="superscript"/>
    </w:rPr>
  </w:style>
  <w:style w:type="paragraph" w:styleId="Footer">
    <w:name w:val="footer"/>
    <w:basedOn w:val="Normal"/>
    <w:link w:val="FooterChar"/>
    <w:uiPriority w:val="99"/>
    <w:unhideWhenUsed/>
    <w:rsid w:val="00B57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9D2"/>
    <w:rPr>
      <w:noProof/>
      <w:lang w:val="id-ID"/>
    </w:rPr>
  </w:style>
  <w:style w:type="paragraph" w:styleId="ListParagraph">
    <w:name w:val="List Paragraph"/>
    <w:aliases w:val="Body of text,List Paragraph1,Body Text Char1,Char Char2"/>
    <w:basedOn w:val="Normal"/>
    <w:link w:val="ListParagraphChar"/>
    <w:uiPriority w:val="1"/>
    <w:qFormat/>
    <w:rsid w:val="00B579D2"/>
    <w:pPr>
      <w:ind w:left="720"/>
      <w:contextualSpacing/>
    </w:pPr>
  </w:style>
  <w:style w:type="character" w:customStyle="1" w:styleId="ListParagraphChar">
    <w:name w:val="List Paragraph Char"/>
    <w:aliases w:val="Body of text Char,List Paragraph1 Char,Body Text Char1 Char,Char Char2 Char"/>
    <w:basedOn w:val="DefaultParagraphFont"/>
    <w:link w:val="ListParagraph"/>
    <w:uiPriority w:val="1"/>
    <w:rsid w:val="00B579D2"/>
    <w:rPr>
      <w:noProof/>
      <w:lang w:val="id-ID"/>
    </w:rPr>
  </w:style>
  <w:style w:type="paragraph" w:customStyle="1" w:styleId="SUBJUDUL">
    <w:name w:val="SUB JUDUL"/>
    <w:basedOn w:val="Heading2"/>
    <w:link w:val="SUBJUDULChar"/>
    <w:qFormat/>
    <w:rsid w:val="00B579D2"/>
    <w:pPr>
      <w:numPr>
        <w:ilvl w:val="1"/>
      </w:numPr>
      <w:spacing w:line="480" w:lineRule="auto"/>
      <w:ind w:left="576" w:hanging="576"/>
    </w:pPr>
    <w:rPr>
      <w:rFonts w:cs="Times New Roman"/>
      <w:szCs w:val="24"/>
    </w:rPr>
  </w:style>
  <w:style w:type="paragraph" w:customStyle="1" w:styleId="SUBBAGIAN">
    <w:name w:val="SUB BAGIAN"/>
    <w:basedOn w:val="Heading3"/>
    <w:link w:val="SUBBAGIANChar"/>
    <w:qFormat/>
    <w:rsid w:val="00B579D2"/>
    <w:pPr>
      <w:numPr>
        <w:ilvl w:val="2"/>
        <w:numId w:val="4"/>
      </w:numPr>
      <w:spacing w:line="360" w:lineRule="auto"/>
    </w:pPr>
  </w:style>
  <w:style w:type="character" w:customStyle="1" w:styleId="SUBJUDULChar">
    <w:name w:val="SUB JUDUL Char"/>
    <w:basedOn w:val="Heading2Char"/>
    <w:link w:val="SUBJUDUL"/>
    <w:rsid w:val="00B579D2"/>
    <w:rPr>
      <w:rFonts w:ascii="Times New Roman" w:eastAsiaTheme="majorEastAsia" w:hAnsi="Times New Roman" w:cs="Times New Roman"/>
      <w:b/>
      <w:noProof/>
      <w:color w:val="000000" w:themeColor="text1"/>
      <w:sz w:val="24"/>
      <w:szCs w:val="24"/>
      <w:lang w:val="id-ID"/>
    </w:rPr>
  </w:style>
  <w:style w:type="paragraph" w:styleId="NoSpacing">
    <w:name w:val="No Spacing"/>
    <w:link w:val="NoSpacingChar"/>
    <w:uiPriority w:val="1"/>
    <w:qFormat/>
    <w:rsid w:val="00B579D2"/>
    <w:pPr>
      <w:spacing w:after="0" w:line="240" w:lineRule="auto"/>
    </w:pPr>
    <w:rPr>
      <w:rFonts w:eastAsiaTheme="minorEastAsia"/>
    </w:rPr>
  </w:style>
  <w:style w:type="character" w:customStyle="1" w:styleId="NoSpacingChar">
    <w:name w:val="No Spacing Char"/>
    <w:basedOn w:val="DefaultParagraphFont"/>
    <w:link w:val="NoSpacing"/>
    <w:uiPriority w:val="1"/>
    <w:rsid w:val="00B579D2"/>
    <w:rPr>
      <w:rFonts w:eastAsiaTheme="minorEastAsia"/>
      <w:lang w:bidi="en-US"/>
    </w:rPr>
  </w:style>
  <w:style w:type="character" w:customStyle="1" w:styleId="SUBBAGIANChar">
    <w:name w:val="SUB BAGIAN Char"/>
    <w:basedOn w:val="DefaultParagraphFont"/>
    <w:link w:val="SUBBAGIAN"/>
    <w:rsid w:val="00B579D2"/>
    <w:rPr>
      <w:rFonts w:ascii="Times New Roman" w:eastAsiaTheme="majorEastAsia" w:hAnsi="Times New Roman" w:cstheme="majorBidi"/>
      <w:b/>
      <w:noProof/>
      <w:color w:val="000000" w:themeColor="text1"/>
      <w:sz w:val="24"/>
      <w:szCs w:val="24"/>
      <w:lang w:val="id-ID"/>
    </w:rPr>
  </w:style>
  <w:style w:type="character" w:styleId="CommentReference">
    <w:name w:val="annotation reference"/>
    <w:basedOn w:val="DefaultParagraphFont"/>
    <w:uiPriority w:val="99"/>
    <w:semiHidden/>
    <w:unhideWhenUsed/>
    <w:rsid w:val="00B579D2"/>
    <w:rPr>
      <w:sz w:val="16"/>
      <w:szCs w:val="16"/>
    </w:rPr>
  </w:style>
  <w:style w:type="paragraph" w:styleId="CommentText">
    <w:name w:val="annotation text"/>
    <w:basedOn w:val="Normal"/>
    <w:link w:val="CommentTextChar"/>
    <w:uiPriority w:val="99"/>
    <w:semiHidden/>
    <w:unhideWhenUsed/>
    <w:rsid w:val="00B579D2"/>
    <w:pPr>
      <w:spacing w:line="240" w:lineRule="auto"/>
    </w:pPr>
    <w:rPr>
      <w:sz w:val="20"/>
      <w:szCs w:val="20"/>
    </w:rPr>
  </w:style>
  <w:style w:type="character" w:customStyle="1" w:styleId="CommentTextChar">
    <w:name w:val="Comment Text Char"/>
    <w:basedOn w:val="DefaultParagraphFont"/>
    <w:link w:val="CommentText"/>
    <w:uiPriority w:val="99"/>
    <w:semiHidden/>
    <w:rsid w:val="00B579D2"/>
    <w:rPr>
      <w:noProof/>
      <w:sz w:val="20"/>
      <w:szCs w:val="20"/>
      <w:lang w:val="id-ID"/>
    </w:rPr>
  </w:style>
  <w:style w:type="paragraph" w:styleId="CommentSubject">
    <w:name w:val="annotation subject"/>
    <w:basedOn w:val="CommentText"/>
    <w:next w:val="CommentText"/>
    <w:link w:val="CommentSubjectChar"/>
    <w:uiPriority w:val="99"/>
    <w:semiHidden/>
    <w:unhideWhenUsed/>
    <w:rsid w:val="00B579D2"/>
    <w:rPr>
      <w:b/>
      <w:bCs/>
    </w:rPr>
  </w:style>
  <w:style w:type="character" w:customStyle="1" w:styleId="CommentSubjectChar">
    <w:name w:val="Comment Subject Char"/>
    <w:basedOn w:val="CommentTextChar"/>
    <w:link w:val="CommentSubject"/>
    <w:uiPriority w:val="99"/>
    <w:semiHidden/>
    <w:rsid w:val="00B579D2"/>
    <w:rPr>
      <w:b/>
      <w:bCs/>
      <w:noProof/>
      <w:sz w:val="20"/>
      <w:szCs w:val="20"/>
      <w:lang w:val="id-ID"/>
    </w:rPr>
  </w:style>
  <w:style w:type="paragraph" w:styleId="BalloonText">
    <w:name w:val="Balloon Text"/>
    <w:basedOn w:val="Normal"/>
    <w:link w:val="BalloonTextChar"/>
    <w:uiPriority w:val="99"/>
    <w:semiHidden/>
    <w:unhideWhenUsed/>
    <w:rsid w:val="00B579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9D2"/>
    <w:rPr>
      <w:rFonts w:ascii="Segoe UI" w:hAnsi="Segoe UI" w:cs="Segoe UI"/>
      <w:noProof/>
      <w:sz w:val="18"/>
      <w:szCs w:val="18"/>
      <w:lang w:val="id-ID"/>
    </w:rPr>
  </w:style>
  <w:style w:type="paragraph" w:styleId="Header">
    <w:name w:val="header"/>
    <w:basedOn w:val="Normal"/>
    <w:link w:val="HeaderChar"/>
    <w:uiPriority w:val="99"/>
    <w:unhideWhenUsed/>
    <w:rsid w:val="00B57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9D2"/>
    <w:rPr>
      <w:noProof/>
      <w:lang w:val="id-ID"/>
    </w:rPr>
  </w:style>
  <w:style w:type="character" w:customStyle="1" w:styleId="personname">
    <w:name w:val="person_name"/>
    <w:basedOn w:val="DefaultParagraphFont"/>
    <w:rsid w:val="00B579D2"/>
  </w:style>
  <w:style w:type="character" w:styleId="Strong">
    <w:name w:val="Strong"/>
    <w:basedOn w:val="DefaultParagraphFont"/>
    <w:uiPriority w:val="22"/>
    <w:qFormat/>
    <w:rsid w:val="00B579D2"/>
    <w:rPr>
      <w:b/>
      <w:bCs/>
    </w:rPr>
  </w:style>
  <w:style w:type="character" w:customStyle="1" w:styleId="UnresolvedMention">
    <w:name w:val="Unresolved Mention"/>
    <w:basedOn w:val="DefaultParagraphFont"/>
    <w:uiPriority w:val="99"/>
    <w:semiHidden/>
    <w:unhideWhenUsed/>
    <w:rsid w:val="00B579D2"/>
    <w:rPr>
      <w:color w:val="605E5C"/>
      <w:shd w:val="clear" w:color="auto" w:fill="E1DFDD"/>
    </w:rPr>
  </w:style>
  <w:style w:type="table" w:styleId="TableGrid">
    <w:name w:val="Table Grid"/>
    <w:basedOn w:val="TableNormal"/>
    <w:uiPriority w:val="59"/>
    <w:rsid w:val="00B57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579D2"/>
    <w:pPr>
      <w:spacing w:after="200" w:line="240" w:lineRule="auto"/>
    </w:pPr>
    <w:rPr>
      <w:i/>
      <w:iCs/>
      <w:color w:val="1F497D" w:themeColor="text2"/>
      <w:sz w:val="18"/>
      <w:szCs w:val="18"/>
    </w:rPr>
  </w:style>
  <w:style w:type="character" w:styleId="PlaceholderText">
    <w:name w:val="Placeholder Text"/>
    <w:basedOn w:val="DefaultParagraphFont"/>
    <w:uiPriority w:val="99"/>
    <w:semiHidden/>
    <w:rsid w:val="005B24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hairbale11@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kemenkeu.go.id/apbn2020" TargetMode="External"/><Relationship Id="rId4" Type="http://schemas.openxmlformats.org/officeDocument/2006/relationships/webSettings" Target="webSettings.xml"/><Relationship Id="rId9" Type="http://schemas.openxmlformats.org/officeDocument/2006/relationships/hyperlink" Target="http://www.news.ddtc.co.id/dilema-implementasi-tarif-pph-final-umkm-05-18370?page_y=20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istrator\Desktop\Proyek%20Proposal%20Skripsi\Proposal%20Abdul\Skripsi\Abdul-Khair-Bale%202(AutoRecovere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Sheet1!$B$3</c:f>
              <c:strCache>
                <c:ptCount val="1"/>
                <c:pt idx="0">
                  <c:v>Jumlah UMKM Terdaftar</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Sheet1!$A$4:$A$8</c:f>
              <c:numCache>
                <c:formatCode>General</c:formatCode>
                <c:ptCount val="5"/>
                <c:pt idx="0">
                  <c:v>2016</c:v>
                </c:pt>
                <c:pt idx="1">
                  <c:v>2017</c:v>
                </c:pt>
                <c:pt idx="2">
                  <c:v>2018</c:v>
                </c:pt>
                <c:pt idx="3">
                  <c:v>2019</c:v>
                </c:pt>
                <c:pt idx="4">
                  <c:v>2020</c:v>
                </c:pt>
              </c:numCache>
            </c:numRef>
          </c:xVal>
          <c:yVal>
            <c:numRef>
              <c:f>Sheet1!$B$4:$B$8</c:f>
              <c:numCache>
                <c:formatCode>General</c:formatCode>
                <c:ptCount val="5"/>
                <c:pt idx="0">
                  <c:v>7687</c:v>
                </c:pt>
                <c:pt idx="1">
                  <c:v>8131</c:v>
                </c:pt>
                <c:pt idx="2">
                  <c:v>11317</c:v>
                </c:pt>
                <c:pt idx="3">
                  <c:v>14568</c:v>
                </c:pt>
                <c:pt idx="4">
                  <c:v>15145</c:v>
                </c:pt>
              </c:numCache>
            </c:numRef>
          </c:yVal>
          <c:smooth val="0"/>
          <c:extLst>
            <c:ext xmlns:c16="http://schemas.microsoft.com/office/drawing/2014/chart" uri="{C3380CC4-5D6E-409C-BE32-E72D297353CC}">
              <c16:uniqueId val="{00000000-7C5B-4DD6-BAF6-4387AD639B7B}"/>
            </c:ext>
          </c:extLst>
        </c:ser>
        <c:ser>
          <c:idx val="1"/>
          <c:order val="1"/>
          <c:tx>
            <c:strRef>
              <c:f>Sheet1!$C$3</c:f>
              <c:strCache>
                <c:ptCount val="1"/>
                <c:pt idx="0">
                  <c:v>Jumlah UMKM Setor</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Sheet1!$A$4:$A$8</c:f>
              <c:numCache>
                <c:formatCode>General</c:formatCode>
                <c:ptCount val="5"/>
                <c:pt idx="0">
                  <c:v>2016</c:v>
                </c:pt>
                <c:pt idx="1">
                  <c:v>2017</c:v>
                </c:pt>
                <c:pt idx="2">
                  <c:v>2018</c:v>
                </c:pt>
                <c:pt idx="3">
                  <c:v>2019</c:v>
                </c:pt>
                <c:pt idx="4">
                  <c:v>2020</c:v>
                </c:pt>
              </c:numCache>
            </c:numRef>
          </c:xVal>
          <c:yVal>
            <c:numRef>
              <c:f>Sheet1!$C$4:$C$8</c:f>
              <c:numCache>
                <c:formatCode>General</c:formatCode>
                <c:ptCount val="5"/>
                <c:pt idx="0">
                  <c:v>4033</c:v>
                </c:pt>
                <c:pt idx="1">
                  <c:v>4950</c:v>
                </c:pt>
                <c:pt idx="2">
                  <c:v>5701</c:v>
                </c:pt>
                <c:pt idx="3">
                  <c:v>6969</c:v>
                </c:pt>
                <c:pt idx="4">
                  <c:v>4062</c:v>
                </c:pt>
              </c:numCache>
            </c:numRef>
          </c:yVal>
          <c:smooth val="0"/>
          <c:extLst>
            <c:ext xmlns:c16="http://schemas.microsoft.com/office/drawing/2014/chart" uri="{C3380CC4-5D6E-409C-BE32-E72D297353CC}">
              <c16:uniqueId val="{00000001-7C5B-4DD6-BAF6-4387AD639B7B}"/>
            </c:ext>
          </c:extLst>
        </c:ser>
        <c:dLbls>
          <c:showLegendKey val="0"/>
          <c:showVal val="0"/>
          <c:showCatName val="0"/>
          <c:showSerName val="0"/>
          <c:showPercent val="0"/>
          <c:showBubbleSize val="0"/>
        </c:dLbls>
        <c:axId val="68197376"/>
        <c:axId val="70186112"/>
      </c:scatterChart>
      <c:valAx>
        <c:axId val="681973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0186112"/>
        <c:crosses val="autoZero"/>
        <c:crossBetween val="midCat"/>
      </c:valAx>
      <c:valAx>
        <c:axId val="70186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819737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7D726DA-A515-4F16-BC73-F7485C18417E}">
  <we:reference id="wa200000368" version="1.0.0.0" store="en-US" storeType="OMEX"/>
  <we:alternateReferences>
    <we:reference id="wa200000368" version="1.0.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9</TotalTime>
  <Pages>12</Pages>
  <Words>5184</Words>
  <Characters>29553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McDevis Goni</dc:creator>
  <cp:keywords/>
  <dc:description/>
  <cp:lastModifiedBy>The Manengkeys</cp:lastModifiedBy>
  <cp:revision>7</cp:revision>
  <dcterms:created xsi:type="dcterms:W3CDTF">2023-06-09T02:24:00Z</dcterms:created>
  <dcterms:modified xsi:type="dcterms:W3CDTF">2023-06-09T02:56:00Z</dcterms:modified>
  <cp:category/>
</cp:coreProperties>
</file>